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2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上饶国际医疗旅游先行区核心区道路网建设项目</w:t>
      </w:r>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路基</w:t>
      </w:r>
      <w:r>
        <w:rPr>
          <w:rFonts w:ascii="Times New Roman" w:eastAsia="黑体"/>
          <w:b/>
          <w:color w:val="auto"/>
          <w:sz w:val="36"/>
          <w:szCs w:val="36"/>
        </w:rPr>
        <w:t>工程</w:t>
      </w:r>
      <w:r>
        <w:rPr>
          <w:rFonts w:hint="eastAsia" w:ascii="Times New Roman" w:eastAsia="黑体"/>
          <w:b/>
          <w:color w:val="auto"/>
          <w:sz w:val="36"/>
          <w:szCs w:val="36"/>
        </w:rPr>
        <w:t>劳务分包</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rPr>
      </w:pPr>
      <w:r>
        <w:rPr>
          <w:rFonts w:eastAsia="黑体"/>
          <w:b/>
          <w:snapToGrid w:val="0"/>
          <w:sz w:val="72"/>
          <w:szCs w:val="84"/>
        </w:rPr>
        <w:t>招标文件</w:t>
      </w:r>
    </w:p>
    <w:p>
      <w:pPr>
        <w:widowControl/>
        <w:autoSpaceDE w:val="0"/>
        <w:autoSpaceDN w:val="0"/>
        <w:spacing w:before="120"/>
        <w:jc w:val="center"/>
        <w:textAlignment w:val="bottom"/>
        <w:rPr>
          <w:rFonts w:eastAsia="黑体"/>
          <w:bCs/>
          <w:sz w:val="28"/>
          <w:szCs w:val="28"/>
        </w:rPr>
      </w:pPr>
    </w:p>
    <w:p>
      <w:pPr>
        <w:pStyle w:val="46"/>
        <w:spacing w:line="360" w:lineRule="auto"/>
        <w:jc w:val="center"/>
        <w:rPr>
          <w:rFonts w:ascii="Times New Roman" w:eastAsia="黑体"/>
          <w:b/>
          <w:color w:val="auto"/>
          <w:sz w:val="36"/>
          <w:szCs w:val="36"/>
        </w:rPr>
      </w:pPr>
      <w:r>
        <w:rPr>
          <w:rFonts w:eastAsia="黑体"/>
          <w:bCs/>
          <w:sz w:val="28"/>
          <w:szCs w:val="28"/>
        </w:rPr>
        <w:t>招标编号：</w:t>
      </w:r>
      <w:r>
        <w:rPr>
          <w:rFonts w:hint="eastAsia" w:eastAsia="黑体"/>
          <w:bCs/>
          <w:sz w:val="28"/>
          <w:szCs w:val="28"/>
        </w:rPr>
        <w:t>上饶国际医疗旅游先行区核心区道路网建设项目</w:t>
      </w:r>
    </w:p>
    <w:p>
      <w:pPr>
        <w:widowControl/>
        <w:autoSpaceDE w:val="0"/>
        <w:autoSpaceDN w:val="0"/>
        <w:spacing w:before="120"/>
        <w:jc w:val="center"/>
        <w:textAlignment w:val="bottom"/>
        <w:rPr>
          <w:rFonts w:eastAsia="黑体"/>
          <w:bCs/>
          <w:sz w:val="28"/>
          <w:szCs w:val="28"/>
        </w:rPr>
      </w:pPr>
      <w:r>
        <w:rPr>
          <w:rFonts w:eastAsia="黑体"/>
          <w:bCs/>
          <w:sz w:val="28"/>
          <w:szCs w:val="28"/>
        </w:rPr>
        <w:t>招字【20</w:t>
      </w:r>
      <w:r>
        <w:rPr>
          <w:rFonts w:hint="eastAsia" w:eastAsia="黑体"/>
          <w:bCs/>
          <w:sz w:val="28"/>
          <w:szCs w:val="28"/>
          <w:lang w:eastAsia="zh-CN"/>
        </w:rPr>
        <w:t>20</w:t>
      </w:r>
      <w:r>
        <w:rPr>
          <w:rFonts w:eastAsia="黑体"/>
          <w:bCs/>
          <w:sz w:val="28"/>
          <w:szCs w:val="28"/>
        </w:rPr>
        <w:t>】0</w:t>
      </w:r>
      <w:r>
        <w:rPr>
          <w:rFonts w:hint="eastAsia" w:eastAsia="黑体"/>
          <w:bCs/>
          <w:sz w:val="28"/>
          <w:szCs w:val="28"/>
          <w:lang w:eastAsia="zh-CN"/>
        </w:rPr>
        <w:t>3</w:t>
      </w:r>
      <w:r>
        <w:rPr>
          <w:rFonts w:eastAsia="黑体"/>
          <w:bCs/>
          <w:sz w:val="28"/>
          <w:szCs w:val="28"/>
        </w:rPr>
        <w:t xml:space="preserve">号         </w:t>
      </w:r>
    </w:p>
    <w:p>
      <w:pPr>
        <w:widowControl/>
        <w:autoSpaceDE w:val="0"/>
        <w:autoSpaceDN w:val="0"/>
        <w:spacing w:before="120"/>
        <w:jc w:val="center"/>
        <w:textAlignment w:val="bottom"/>
        <w:rPr>
          <w:rFonts w:eastAsia="黑体"/>
          <w:bCs/>
          <w:sz w:val="28"/>
          <w:szCs w:val="28"/>
          <w:u w:val="single"/>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rPr>
      </w:pPr>
      <w:r>
        <w:rPr>
          <w:rFonts w:eastAsia="黑体"/>
          <w:b/>
          <w:sz w:val="32"/>
        </w:rPr>
        <w:t>招标人：江西省现代路桥工程集团有限公司</w:t>
      </w:r>
    </w:p>
    <w:p/>
    <w:p/>
    <w:p>
      <w:pPr>
        <w:jc w:val="center"/>
        <w:rPr>
          <w:rFonts w:eastAsia="方正兰亭超细黑简体"/>
          <w:b/>
          <w:sz w:val="32"/>
          <w:szCs w:val="28"/>
        </w:rPr>
      </w:pPr>
      <w:r>
        <w:rPr>
          <w:rFonts w:eastAsia="方正兰亭超细黑简体"/>
          <w:b/>
          <w:sz w:val="32"/>
          <w:szCs w:val="28"/>
        </w:rPr>
        <w:t>二〇</w:t>
      </w:r>
      <w:r>
        <w:rPr>
          <w:rFonts w:hint="eastAsia" w:eastAsia="方正兰亭超细黑简体"/>
          <w:b/>
          <w:sz w:val="32"/>
          <w:szCs w:val="28"/>
          <w:lang w:eastAsia="zh-CN"/>
        </w:rPr>
        <w:t>二</w:t>
      </w:r>
      <w:r>
        <w:rPr>
          <w:rFonts w:eastAsia="方正兰亭超细黑简体"/>
          <w:b/>
          <w:sz w:val="32"/>
          <w:szCs w:val="28"/>
        </w:rPr>
        <w:t>〇年</w:t>
      </w:r>
      <w:r>
        <w:rPr>
          <w:rFonts w:hint="eastAsia" w:eastAsia="方正兰亭超细黑简体"/>
          <w:b/>
          <w:sz w:val="32"/>
          <w:szCs w:val="28"/>
          <w:lang w:eastAsia="zh-CN"/>
        </w:rPr>
        <w:t>八</w:t>
      </w:r>
      <w:r>
        <w:rPr>
          <w:rFonts w:eastAsia="方正兰亭超细黑简体"/>
          <w:b/>
          <w:sz w:val="32"/>
          <w:szCs w:val="28"/>
        </w:rPr>
        <w:t>月</w:t>
      </w:r>
    </w:p>
    <w:p/>
    <w:p>
      <w:pPr>
        <w:pStyle w:val="2"/>
        <w:spacing w:before="120" w:after="120" w:line="360" w:lineRule="auto"/>
      </w:pPr>
      <w:bookmarkStart w:id="2" w:name="_Toc10380924"/>
      <w:r>
        <w:t>说  明</w:t>
      </w:r>
      <w:bookmarkEnd w:id="2"/>
    </w:p>
    <w:p>
      <w:pPr>
        <w:pStyle w:val="14"/>
        <w:spacing w:after="0" w:line="360" w:lineRule="auto"/>
        <w:ind w:left="0" w:leftChars="0" w:firstLine="480" w:firstLineChars="200"/>
        <w:rPr>
          <w:sz w:val="24"/>
          <w:szCs w:val="27"/>
        </w:rPr>
      </w:pPr>
      <w:r>
        <w:rPr>
          <w:sz w:val="24"/>
          <w:szCs w:val="27"/>
        </w:rPr>
        <w:t>一、</w:t>
      </w:r>
      <w:r>
        <w:rPr>
          <w:rFonts w:asciiTheme="majorEastAsia" w:hAnsiTheme="majorEastAsia" w:eastAsiaTheme="majorEastAsia"/>
          <w:sz w:val="24"/>
          <w:szCs w:val="24"/>
        </w:rPr>
        <w:t>《</w:t>
      </w:r>
      <w:r>
        <w:rPr>
          <w:rFonts w:hint="eastAsia" w:ascii="Times New Roman" w:eastAsia="黑体"/>
          <w:sz w:val="24"/>
          <w:szCs w:val="24"/>
          <w:lang w:eastAsia="zh-CN"/>
        </w:rPr>
        <w:t>上饶国际医疗旅游先行区核心区道路网建设项目路基工程</w:t>
      </w:r>
      <w:r>
        <w:rPr>
          <w:rFonts w:hint="eastAsia"/>
          <w:sz w:val="24"/>
          <w:szCs w:val="27"/>
          <w:lang w:eastAsia="zh-CN"/>
        </w:rPr>
        <w:t>劳务分包</w:t>
      </w:r>
      <w:r>
        <w:rPr>
          <w:sz w:val="24"/>
          <w:szCs w:val="27"/>
        </w:rPr>
        <w:t>招标文件》以相关</w:t>
      </w:r>
      <w:r>
        <w:rPr>
          <w:sz w:val="24"/>
        </w:rPr>
        <w:t>法律、法规的规定及</w:t>
      </w:r>
      <w:r>
        <w:rPr>
          <w:rFonts w:hint="eastAsia"/>
          <w:sz w:val="24"/>
          <w:lang w:eastAsia="zh-CN"/>
        </w:rPr>
        <w:t>《上饶市交通建设投资集团有限公司</w:t>
      </w:r>
      <w:r>
        <w:rPr>
          <w:sz w:val="24"/>
        </w:rPr>
        <w:t>劳务分包管理</w:t>
      </w:r>
      <w:r>
        <w:rPr>
          <w:rFonts w:hint="eastAsia"/>
          <w:sz w:val="24"/>
          <w:lang w:eastAsia="zh-CN"/>
        </w:rPr>
        <w:t>制度》</w:t>
      </w:r>
      <w:r>
        <w:rPr>
          <w:sz w:val="24"/>
        </w:rPr>
        <w:t>等</w:t>
      </w:r>
      <w:r>
        <w:rPr>
          <w:sz w:val="24"/>
          <w:szCs w:val="27"/>
        </w:rPr>
        <w:t>为依据，结合本项目的具体特点和实际需要编制而成。</w:t>
      </w:r>
    </w:p>
    <w:p>
      <w:pPr>
        <w:pStyle w:val="14"/>
        <w:spacing w:after="0" w:line="360" w:lineRule="auto"/>
        <w:ind w:left="0" w:leftChars="0" w:firstLine="480" w:firstLineChars="200"/>
        <w:rPr>
          <w:sz w:val="24"/>
          <w:szCs w:val="27"/>
        </w:rPr>
      </w:pPr>
      <w:r>
        <w:rPr>
          <w:sz w:val="24"/>
          <w:szCs w:val="27"/>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rPr>
      </w:pPr>
      <w:r>
        <w:rPr>
          <w:sz w:val="24"/>
          <w:szCs w:val="27"/>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rPr>
      </w:pPr>
      <w:r>
        <w:rPr>
          <w:sz w:val="24"/>
          <w:szCs w:val="27"/>
        </w:rPr>
        <w:t>注：</w:t>
      </w:r>
    </w:p>
    <w:p>
      <w:pPr>
        <w:pStyle w:val="14"/>
        <w:spacing w:after="0" w:line="360" w:lineRule="auto"/>
        <w:ind w:left="0" w:leftChars="0" w:firstLine="480" w:firstLineChars="200"/>
        <w:rPr>
          <w:sz w:val="24"/>
          <w:szCs w:val="27"/>
        </w:rPr>
      </w:pPr>
      <w:r>
        <w:rPr>
          <w:sz w:val="24"/>
          <w:szCs w:val="27"/>
        </w:rPr>
        <w:t>1、招标文件中提到的时间除有特别说明外，均指北京时间。</w:t>
      </w:r>
    </w:p>
    <w:p>
      <w:pPr>
        <w:pStyle w:val="14"/>
        <w:spacing w:after="0" w:line="360" w:lineRule="auto"/>
        <w:ind w:left="0" w:leftChars="0" w:firstLine="480" w:firstLineChars="200"/>
        <w:rPr>
          <w:sz w:val="24"/>
          <w:szCs w:val="27"/>
        </w:rPr>
      </w:pPr>
      <w:r>
        <w:rPr>
          <w:sz w:val="24"/>
          <w:szCs w:val="27"/>
        </w:rPr>
        <w:t>2、招标文件中提到的货币单位除有特别说明外，均指人民币元。</w:t>
      </w:r>
    </w:p>
    <w:p>
      <w:pPr>
        <w:pStyle w:val="14"/>
        <w:spacing w:after="0" w:line="360" w:lineRule="auto"/>
        <w:ind w:left="0" w:leftChars="0" w:firstLine="480" w:firstLineChars="200"/>
        <w:rPr>
          <w:sz w:val="32"/>
          <w:szCs w:val="32"/>
        </w:rPr>
      </w:pPr>
      <w:r>
        <w:rPr>
          <w:sz w:val="24"/>
          <w:szCs w:val="27"/>
        </w:rPr>
        <w:t>3、招标文件所指复印件均指彩色</w:t>
      </w:r>
      <w:r>
        <w:rPr>
          <w:rFonts w:hint="eastAsia"/>
          <w:sz w:val="24"/>
          <w:szCs w:val="27"/>
          <w:lang w:eastAsia="zh-CN"/>
        </w:rPr>
        <w:t>（黑白）</w:t>
      </w:r>
      <w:r>
        <w:rPr>
          <w:sz w:val="24"/>
          <w:szCs w:val="27"/>
        </w:rPr>
        <w:t>复印件或彩色</w:t>
      </w:r>
      <w:r>
        <w:rPr>
          <w:rFonts w:hint="eastAsia"/>
          <w:sz w:val="24"/>
          <w:szCs w:val="27"/>
          <w:lang w:eastAsia="zh-CN"/>
        </w:rPr>
        <w:t>（黑白）</w:t>
      </w:r>
      <w:r>
        <w:rPr>
          <w:sz w:val="24"/>
          <w:szCs w:val="27"/>
        </w:rPr>
        <w:t>扫描件（仅限正本），投标文件副本可以是正本的黑白复印件。</w:t>
      </w:r>
    </w:p>
    <w:p>
      <w:pPr>
        <w:spacing w:line="360" w:lineRule="auto"/>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bCs w:val="0"/>
          <w:sz w:val="36"/>
          <w:szCs w:val="36"/>
          <w:lang w:eastAsia="zh-CN"/>
        </w:rPr>
      </w:pPr>
    </w:p>
    <w:p>
      <w:pPr>
        <w:spacing w:line="500" w:lineRule="exact"/>
        <w:jc w:val="center"/>
        <w:rPr>
          <w:rFonts w:asciiTheme="majorEastAsia" w:hAnsiTheme="majorEastAsia" w:eastAsiaTheme="majorEastAsia"/>
          <w:b/>
          <w:sz w:val="28"/>
          <w:szCs w:val="28"/>
          <w:lang w:eastAsia="zh-CN"/>
        </w:rPr>
      </w:pPr>
      <w:r>
        <w:rPr>
          <w:rFonts w:hint="eastAsia" w:asciiTheme="majorEastAsia" w:hAnsiTheme="majorEastAsia" w:eastAsiaTheme="majorEastAsia"/>
          <w:b/>
          <w:sz w:val="28"/>
          <w:szCs w:val="28"/>
          <w:lang w:eastAsia="zh-CN"/>
        </w:rPr>
        <w:t>上饶国际医疗旅游先行区核心区道路网建设项目</w:t>
      </w: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路基</w:t>
      </w:r>
      <w:r>
        <w:rPr>
          <w:rFonts w:asciiTheme="majorEastAsia" w:hAnsiTheme="majorEastAsia" w:eastAsiaTheme="majorEastAsia"/>
          <w:b/>
          <w:sz w:val="28"/>
          <w:szCs w:val="28"/>
        </w:rPr>
        <w:t>工</w:t>
      </w:r>
      <w:r>
        <w:rPr>
          <w:b/>
          <w:sz w:val="28"/>
          <w:szCs w:val="28"/>
        </w:rPr>
        <w:t>程</w:t>
      </w:r>
      <w:r>
        <w:rPr>
          <w:rFonts w:hint="eastAsia"/>
          <w:b/>
          <w:sz w:val="28"/>
          <w:szCs w:val="28"/>
          <w:lang w:eastAsia="zh-CN"/>
        </w:rPr>
        <w:t>劳务分包</w:t>
      </w:r>
      <w:r>
        <w:rPr>
          <w:rFonts w:hint="eastAsia" w:ascii="宋体" w:hAnsi="宋体" w:eastAsia="宋体" w:cs="宋体"/>
          <w:b/>
          <w:bCs/>
          <w:color w:val="000000"/>
          <w:sz w:val="28"/>
          <w:szCs w:val="28"/>
          <w:lang w:eastAsia="zh-CN"/>
        </w:rPr>
        <w:t>招标公告</w:t>
      </w:r>
    </w:p>
    <w:p>
      <w:pPr>
        <w:widowControl/>
        <w:spacing w:line="500" w:lineRule="exact"/>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pStyle w:val="49"/>
        <w:ind w:firstLine="480"/>
      </w:pPr>
      <w:r>
        <w:t>本项目</w:t>
      </w:r>
      <w:r>
        <w:rPr>
          <w:rFonts w:hint="eastAsia"/>
        </w:rPr>
        <w:t>上饶国际医疗旅游先行区核心区道路网建设项目</w:t>
      </w:r>
      <w:r>
        <w:t>承包单位为</w:t>
      </w:r>
      <w:r>
        <w:rPr>
          <w:spacing w:val="10"/>
        </w:rPr>
        <w:t>江西省现代路桥工程集团有限公司，招标人为江西省现代路桥工程集团有限公司，本</w:t>
      </w:r>
      <w:r>
        <w:t>项目已具备招标条件，现</w:t>
      </w:r>
      <w:r>
        <w:rPr>
          <w:rFonts w:hint="eastAsia"/>
        </w:rPr>
        <w:t>对该项目路基工程劳</w:t>
      </w:r>
      <w:r>
        <w:rPr>
          <w:rFonts w:hint="eastAsia" w:asciiTheme="minorEastAsia" w:hAnsiTheme="minorEastAsia"/>
        </w:rPr>
        <w:t>务</w:t>
      </w:r>
      <w:r>
        <w:rPr>
          <w:rFonts w:hint="eastAsia" w:asciiTheme="minorEastAsia" w:hAnsiTheme="minorEastAsia"/>
          <w:color w:val="000000" w:themeColor="text1"/>
        </w:rPr>
        <w:t>LJFB-2、LJFB-3</w:t>
      </w:r>
      <w:r>
        <w:rPr>
          <w:rFonts w:hint="eastAsia" w:asciiTheme="minorEastAsia" w:hAnsiTheme="minorEastAsia"/>
        </w:rPr>
        <w:t>标段进</w:t>
      </w:r>
      <w:r>
        <w:rPr>
          <w:rFonts w:hint="eastAsia"/>
        </w:rPr>
        <w:t>行公开招标</w:t>
      </w:r>
      <w:r>
        <w:t>。</w:t>
      </w:r>
    </w:p>
    <w:p>
      <w:pPr>
        <w:widowControl/>
        <w:spacing w:line="500" w:lineRule="exact"/>
        <w:rPr>
          <w:rFonts w:ascii="宋体" w:hAnsi="宋体" w:eastAsia="宋体" w:cs="宋体"/>
          <w:b/>
          <w:bCs/>
          <w:color w:val="000000"/>
          <w:sz w:val="28"/>
          <w:szCs w:val="28"/>
          <w:lang w:eastAsia="zh-CN"/>
        </w:rPr>
      </w:pPr>
      <w:bookmarkStart w:id="7" w:name="_Toc152045513"/>
      <w:bookmarkEnd w:id="7"/>
      <w:bookmarkStart w:id="8" w:name="_Toc152042289"/>
      <w:bookmarkEnd w:id="8"/>
      <w:bookmarkStart w:id="9" w:name="_Toc17963252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widowControl/>
        <w:spacing w:line="500" w:lineRule="exact"/>
        <w:ind w:firstLine="482" w:firstLineChars="200"/>
        <w:rPr>
          <w:rStyle w:val="51"/>
          <w:b w:val="0"/>
          <w:sz w:val="24"/>
          <w:szCs w:val="24"/>
        </w:rPr>
      </w:pPr>
      <w:bookmarkStart w:id="11" w:name="_Toc144974482"/>
      <w:r>
        <w:rPr>
          <w:rFonts w:hint="eastAsia" w:ascii="宋体" w:hAnsi="宋体" w:eastAsia="宋体" w:cs="宋体"/>
          <w:b/>
          <w:color w:val="000000"/>
          <w:sz w:val="24"/>
          <w:lang w:eastAsia="zh-CN"/>
        </w:rPr>
        <w:t>2.1、工程名称：</w:t>
      </w:r>
      <w:r>
        <w:rPr>
          <w:rStyle w:val="51"/>
          <w:rFonts w:hint="eastAsia" w:eastAsia="宋体"/>
          <w:b w:val="0"/>
          <w:sz w:val="24"/>
          <w:szCs w:val="24"/>
          <w:lang w:eastAsia="zh-CN"/>
        </w:rPr>
        <w:t>上饶国际医疗旅游先行区核心区道路网建设项目</w:t>
      </w:r>
      <w:r>
        <w:rPr>
          <w:rStyle w:val="51"/>
          <w:b w:val="0"/>
          <w:sz w:val="24"/>
          <w:szCs w:val="24"/>
        </w:rPr>
        <w:t>工程</w:t>
      </w:r>
    </w:p>
    <w:p>
      <w:pPr>
        <w:widowControl/>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lang w:eastAsia="zh-CN"/>
        </w:rPr>
        <w:t>上饶市</w:t>
      </w:r>
    </w:p>
    <w:p>
      <w:pPr>
        <w:widowControl/>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asciiTheme="minorEastAsia" w:hAnsiTheme="minorEastAsia"/>
          <w:sz w:val="24"/>
          <w:szCs w:val="28"/>
          <w:lang w:eastAsia="zh-CN"/>
        </w:rPr>
      </w:pPr>
      <w:r>
        <w:rPr>
          <w:rFonts w:hint="eastAsia" w:asciiTheme="minorEastAsia" w:hAnsiTheme="minorEastAsia"/>
          <w:sz w:val="24"/>
          <w:szCs w:val="28"/>
          <w:lang w:eastAsia="zh-CN"/>
        </w:rPr>
        <w:t>本项目市政项目，采用沥青混凝土路面。</w:t>
      </w:r>
    </w:p>
    <w:p>
      <w:pPr>
        <w:widowControl/>
        <w:spacing w:line="500" w:lineRule="exact"/>
        <w:ind w:firstLine="482" w:firstLineChars="200"/>
        <w:rPr>
          <w:rFonts w:ascii="宋体" w:hAnsi="宋体" w:eastAsia="宋体" w:cs="宋体"/>
          <w:b/>
          <w:color w:val="000000" w:themeColor="text1"/>
          <w:sz w:val="24"/>
          <w:lang w:eastAsia="zh-CN"/>
        </w:rPr>
      </w:pPr>
      <w:r>
        <w:rPr>
          <w:rFonts w:hint="eastAsia" w:ascii="宋体" w:hAnsi="宋体" w:eastAsia="宋体" w:cs="宋体"/>
          <w:b/>
          <w:color w:val="000000" w:themeColor="text1"/>
          <w:sz w:val="24"/>
          <w:lang w:eastAsia="zh-CN"/>
        </w:rPr>
        <w:t>2.4、招标范围</w:t>
      </w:r>
      <w:r>
        <w:rPr>
          <w:rFonts w:ascii="宋体" w:hAnsi="宋体" w:eastAsia="宋体" w:cs="宋体"/>
          <w:b/>
          <w:color w:val="000000" w:themeColor="text1"/>
          <w:sz w:val="24"/>
          <w:lang w:eastAsia="zh-CN"/>
        </w:rPr>
        <w:t>及标段划分</w:t>
      </w:r>
    </w:p>
    <w:p>
      <w:pPr>
        <w:widowControl/>
        <w:spacing w:line="500" w:lineRule="exact"/>
        <w:ind w:firstLine="482" w:firstLineChars="200"/>
        <w:rPr>
          <w:rFonts w:ascii="宋体" w:hAnsi="宋体" w:eastAsia="宋体" w:cs="宋体"/>
          <w:color w:val="000000" w:themeColor="text1"/>
          <w:sz w:val="24"/>
          <w:lang w:eastAsia="zh-CN"/>
        </w:rPr>
      </w:pPr>
      <w:r>
        <w:rPr>
          <w:rFonts w:hint="eastAsia" w:ascii="宋体" w:hAnsi="宋体" w:eastAsia="宋体" w:cs="宋体"/>
          <w:b/>
          <w:color w:val="000000" w:themeColor="text1"/>
          <w:sz w:val="24"/>
          <w:lang w:eastAsia="zh-CN"/>
        </w:rPr>
        <w:t>2.4.1</w:t>
      </w:r>
      <w:r>
        <w:rPr>
          <w:sz w:val="24"/>
          <w:szCs w:val="28"/>
        </w:rPr>
        <w:t>本次招标范围为</w:t>
      </w:r>
      <w:r>
        <w:rPr>
          <w:rStyle w:val="51"/>
          <w:rFonts w:hint="eastAsia"/>
          <w:b w:val="0"/>
          <w:sz w:val="24"/>
          <w:szCs w:val="24"/>
          <w:u w:val="single"/>
          <w:lang w:eastAsia="zh-CN"/>
        </w:rPr>
        <w:t>上饶国际医疗旅游先行区核心区道路网建设项目</w:t>
      </w:r>
      <w:r>
        <w:rPr>
          <w:rFonts w:hint="eastAsia"/>
          <w:sz w:val="24"/>
          <w:szCs w:val="28"/>
          <w:u w:val="single"/>
          <w:lang w:eastAsia="zh-CN"/>
        </w:rPr>
        <w:t>路基</w:t>
      </w:r>
      <w:r>
        <w:rPr>
          <w:rFonts w:hint="eastAsia"/>
          <w:sz w:val="24"/>
          <w:szCs w:val="28"/>
          <w:u w:val="single"/>
        </w:rPr>
        <w:t>工程</w:t>
      </w:r>
      <w:r>
        <w:rPr>
          <w:rFonts w:hint="eastAsia" w:asciiTheme="minorEastAsia" w:hAnsiTheme="minorEastAsia"/>
          <w:color w:val="000000" w:themeColor="text1"/>
          <w:u w:val="single"/>
        </w:rPr>
        <w:t>LJFB-2</w:t>
      </w:r>
      <w:r>
        <w:rPr>
          <w:rFonts w:hint="eastAsia" w:asciiTheme="minorEastAsia" w:hAnsiTheme="minorEastAsia"/>
          <w:color w:val="000000" w:themeColor="text1"/>
          <w:u w:val="single"/>
          <w:lang w:eastAsia="zh-CN"/>
        </w:rPr>
        <w:t>～3</w:t>
      </w:r>
      <w:r>
        <w:rPr>
          <w:rFonts w:hint="eastAsia" w:asciiTheme="minorEastAsia" w:hAnsiTheme="minorEastAsia"/>
          <w:u w:val="single"/>
        </w:rPr>
        <w:t>标段</w:t>
      </w:r>
      <w:r>
        <w:rPr>
          <w:rFonts w:hint="eastAsia"/>
          <w:sz w:val="24"/>
          <w:szCs w:val="28"/>
          <w:u w:val="single"/>
          <w:lang w:eastAsia="zh-CN"/>
        </w:rPr>
        <w:t>劳务</w:t>
      </w:r>
      <w:r>
        <w:rPr>
          <w:sz w:val="24"/>
          <w:szCs w:val="28"/>
        </w:rPr>
        <w:t>的施工，直至竣工验收合格及整体移交、工程保修期内的缺陷修复和保修工作。</w:t>
      </w:r>
    </w:p>
    <w:p>
      <w:pPr>
        <w:spacing w:line="500" w:lineRule="exact"/>
        <w:ind w:firstLine="482" w:firstLineChars="200"/>
        <w:rPr>
          <w:sz w:val="24"/>
          <w:szCs w:val="28"/>
        </w:rPr>
      </w:pPr>
      <w:r>
        <w:rPr>
          <w:rFonts w:hint="eastAsia" w:ascii="宋体" w:hAnsi="宋体" w:eastAsia="宋体" w:cs="宋体"/>
          <w:b/>
          <w:color w:val="000000" w:themeColor="text1"/>
          <w:sz w:val="24"/>
          <w:lang w:eastAsia="zh-CN"/>
        </w:rPr>
        <w:t>2.4.2</w:t>
      </w:r>
      <w:r>
        <w:rPr>
          <w:rFonts w:hint="eastAsia"/>
          <w:sz w:val="24"/>
          <w:szCs w:val="28"/>
          <w:lang w:eastAsia="zh-CN"/>
        </w:rPr>
        <w:t>劳务</w:t>
      </w:r>
      <w:r>
        <w:rPr>
          <w:sz w:val="24"/>
          <w:szCs w:val="28"/>
        </w:rPr>
        <w:t>招标内容主要为：路基土石方工程、防排水工程施工等工作内容（除</w:t>
      </w:r>
      <w:r>
        <w:rPr>
          <w:sz w:val="24"/>
          <w:szCs w:val="28"/>
          <w:u w:val="single"/>
        </w:rPr>
        <w:t>砼、钢筋</w:t>
      </w:r>
      <w:r>
        <w:rPr>
          <w:sz w:val="24"/>
          <w:szCs w:val="28"/>
        </w:rPr>
        <w:t>材料</w:t>
      </w:r>
      <w:r>
        <w:rPr>
          <w:sz w:val="24"/>
          <w:szCs w:val="28"/>
          <w:u w:val="single"/>
        </w:rPr>
        <w:t>及工程量清单明确</w:t>
      </w:r>
      <w:r>
        <w:rPr>
          <w:sz w:val="24"/>
          <w:szCs w:val="28"/>
        </w:rPr>
        <w:t>由招标人提供</w:t>
      </w:r>
      <w:r>
        <w:rPr>
          <w:rFonts w:hint="eastAsia"/>
          <w:sz w:val="24"/>
          <w:szCs w:val="28"/>
        </w:rPr>
        <w:t>的材料</w:t>
      </w:r>
      <w:r>
        <w:rPr>
          <w:sz w:val="24"/>
          <w:szCs w:val="28"/>
        </w:rPr>
        <w:t>外，其他全部由投标人承担），具体单价详见&lt;投标报价清单&gt;,（单价均包含9%的增值税等税收），具体工程数量以实际施工数量为准，总工程数量不得超过设计图工程数量。</w:t>
      </w:r>
    </w:p>
    <w:p>
      <w:pPr>
        <w:pStyle w:val="46"/>
        <w:snapToGrid w:val="0"/>
        <w:spacing w:line="500" w:lineRule="exact"/>
        <w:ind w:firstLine="482" w:firstLineChars="200"/>
        <w:rPr>
          <w:rFonts w:ascii="Times New Roman"/>
          <w:color w:val="auto"/>
          <w:kern w:val="2"/>
        </w:rPr>
      </w:pPr>
      <w:r>
        <w:rPr>
          <w:rFonts w:hint="eastAsia" w:hAnsi="宋体" w:cs="宋体"/>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hint="eastAsia" w:ascii="Times New Roman"/>
          <w:color w:val="auto"/>
          <w:kern w:val="2"/>
          <w:u w:val="single"/>
        </w:rPr>
        <w:t>2</w:t>
      </w:r>
      <w:r>
        <w:rPr>
          <w:rFonts w:ascii="Times New Roman"/>
          <w:color w:val="auto"/>
          <w:kern w:val="2"/>
          <w:u w:val="single"/>
        </w:rPr>
        <w:t xml:space="preserve"> </w:t>
      </w:r>
      <w:r>
        <w:rPr>
          <w:rFonts w:ascii="Times New Roman"/>
          <w:color w:val="auto"/>
          <w:kern w:val="2"/>
        </w:rPr>
        <w:t>个标段，标段划分明细如下：</w:t>
      </w:r>
    </w:p>
    <w:tbl>
      <w:tblPr>
        <w:tblStyle w:val="20"/>
        <w:tblW w:w="49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732"/>
        <w:gridCol w:w="2620"/>
        <w:gridCol w:w="987"/>
        <w:gridCol w:w="135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575" w:type="pct"/>
            <w:shd w:val="clear" w:color="auto" w:fill="auto"/>
            <w:vAlign w:val="center"/>
          </w:tcPr>
          <w:p>
            <w:pPr>
              <w:widowControl/>
              <w:spacing w:line="500" w:lineRule="exact"/>
              <w:jc w:val="center"/>
              <w:rPr>
                <w:b/>
              </w:rPr>
            </w:pPr>
            <w:bookmarkStart w:id="12" w:name="_Hlk10389316"/>
            <w:r>
              <w:rPr>
                <w:b/>
              </w:rPr>
              <w:t>标段号</w:t>
            </w:r>
          </w:p>
        </w:tc>
        <w:tc>
          <w:tcPr>
            <w:tcW w:w="944" w:type="pct"/>
            <w:shd w:val="clear" w:color="auto" w:fill="auto"/>
            <w:vAlign w:val="center"/>
          </w:tcPr>
          <w:p>
            <w:pPr>
              <w:widowControl/>
              <w:spacing w:line="500" w:lineRule="exact"/>
              <w:jc w:val="center"/>
              <w:rPr>
                <w:b/>
              </w:rPr>
            </w:pPr>
            <w:r>
              <w:rPr>
                <w:rFonts w:hint="eastAsia"/>
                <w:b/>
                <w:lang w:eastAsia="zh-CN"/>
              </w:rPr>
              <w:t>劳务</w:t>
            </w:r>
            <w:r>
              <w:rPr>
                <w:b/>
              </w:rPr>
              <w:t>分包内容</w:t>
            </w:r>
          </w:p>
        </w:tc>
        <w:tc>
          <w:tcPr>
            <w:tcW w:w="1428" w:type="pct"/>
            <w:vAlign w:val="center"/>
          </w:tcPr>
          <w:p>
            <w:pPr>
              <w:widowControl/>
              <w:spacing w:line="500" w:lineRule="exact"/>
              <w:jc w:val="center"/>
              <w:rPr>
                <w:b/>
                <w:lang w:eastAsia="zh-CN"/>
              </w:rPr>
            </w:pPr>
            <w:r>
              <w:rPr>
                <w:b/>
              </w:rPr>
              <w:t>桩号</w:t>
            </w:r>
            <w:r>
              <w:rPr>
                <w:rFonts w:hint="eastAsia"/>
                <w:b/>
                <w:lang w:eastAsia="zh-CN"/>
              </w:rPr>
              <w:t>（施工区域）</w:t>
            </w:r>
          </w:p>
        </w:tc>
        <w:tc>
          <w:tcPr>
            <w:tcW w:w="538" w:type="pct"/>
            <w:vAlign w:val="center"/>
          </w:tcPr>
          <w:p>
            <w:pPr>
              <w:widowControl/>
              <w:spacing w:line="500" w:lineRule="exact"/>
              <w:jc w:val="center"/>
              <w:rPr>
                <w:b/>
                <w:lang w:eastAsia="zh-CN"/>
              </w:rPr>
            </w:pPr>
            <w:r>
              <w:rPr>
                <w:rFonts w:hint="eastAsia"/>
                <w:b/>
                <w:lang w:eastAsia="zh-CN"/>
              </w:rPr>
              <w:t>里程</w:t>
            </w:r>
          </w:p>
          <w:p>
            <w:pPr>
              <w:widowControl/>
              <w:spacing w:line="500" w:lineRule="exact"/>
              <w:jc w:val="center"/>
              <w:rPr>
                <w:b/>
              </w:rPr>
            </w:pPr>
            <w:r>
              <w:rPr>
                <w:b/>
              </w:rPr>
              <w:t>(</w:t>
            </w:r>
            <w:r>
              <w:rPr>
                <w:rFonts w:hint="eastAsia"/>
                <w:b/>
                <w:lang w:eastAsia="zh-CN"/>
              </w:rPr>
              <w:t>k</w:t>
            </w:r>
            <w:r>
              <w:rPr>
                <w:b/>
              </w:rPr>
              <w:t>m)</w:t>
            </w:r>
          </w:p>
        </w:tc>
        <w:tc>
          <w:tcPr>
            <w:tcW w:w="741" w:type="pct"/>
            <w:vAlign w:val="center"/>
          </w:tcPr>
          <w:p>
            <w:pPr>
              <w:widowControl/>
              <w:spacing w:line="500" w:lineRule="exact"/>
              <w:jc w:val="center"/>
              <w:rPr>
                <w:b/>
              </w:rPr>
            </w:pPr>
            <w:r>
              <w:rPr>
                <w:b/>
              </w:rPr>
              <w:t>计划工期</w:t>
            </w:r>
          </w:p>
        </w:tc>
        <w:tc>
          <w:tcPr>
            <w:tcW w:w="774" w:type="pct"/>
            <w:shd w:val="clear" w:color="auto" w:fill="auto"/>
            <w:vAlign w:val="center"/>
          </w:tcPr>
          <w:p>
            <w:pPr>
              <w:widowControl/>
              <w:spacing w:line="500" w:lineRule="exact"/>
              <w:jc w:val="center"/>
              <w:rPr>
                <w:b/>
              </w:rPr>
            </w:pPr>
            <w:r>
              <w:rPr>
                <w:b/>
              </w:rPr>
              <w:t>工程造价</w:t>
            </w:r>
          </w:p>
          <w:p>
            <w:pPr>
              <w:widowControl/>
              <w:spacing w:line="500" w:lineRule="exact"/>
              <w:jc w:val="center"/>
              <w:rPr>
                <w:b/>
              </w:rPr>
            </w:pPr>
            <w:r>
              <w:rPr>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5" w:type="pct"/>
            <w:shd w:val="clear" w:color="auto" w:fill="auto"/>
            <w:vAlign w:val="center"/>
          </w:tcPr>
          <w:p>
            <w:pPr>
              <w:widowControl/>
              <w:spacing w:line="500" w:lineRule="exact"/>
              <w:jc w:val="center"/>
              <w:rPr>
                <w:lang w:eastAsia="zh-CN"/>
              </w:rPr>
            </w:pPr>
            <w:r>
              <w:rPr>
                <w:rFonts w:hint="eastAsia"/>
                <w:lang w:eastAsia="zh-CN"/>
              </w:rPr>
              <w:t>LJ</w:t>
            </w:r>
            <w:r>
              <w:t>FB-</w:t>
            </w:r>
            <w:r>
              <w:rPr>
                <w:rFonts w:hint="eastAsia"/>
                <w:lang w:eastAsia="zh-CN"/>
              </w:rPr>
              <w:t>2</w:t>
            </w:r>
          </w:p>
        </w:tc>
        <w:tc>
          <w:tcPr>
            <w:tcW w:w="944" w:type="pct"/>
            <w:shd w:val="clear" w:color="auto" w:fill="auto"/>
            <w:vAlign w:val="center"/>
          </w:tcPr>
          <w:p>
            <w:pPr>
              <w:widowControl/>
              <w:spacing w:line="360" w:lineRule="exact"/>
              <w:jc w:val="center"/>
              <w:rPr>
                <w:lang w:eastAsia="zh-CN"/>
              </w:rPr>
            </w:pPr>
            <w:r>
              <w:rPr>
                <w:sz w:val="24"/>
                <w:szCs w:val="28"/>
              </w:rPr>
              <w:t>路基土石方工程、防排水工程</w:t>
            </w:r>
          </w:p>
        </w:tc>
        <w:tc>
          <w:tcPr>
            <w:tcW w:w="1428" w:type="pct"/>
            <w:vAlign w:val="center"/>
          </w:tcPr>
          <w:p>
            <w:pPr>
              <w:widowControl/>
              <w:spacing w:line="500" w:lineRule="exact"/>
              <w:jc w:val="center"/>
              <w:rPr>
                <w:lang w:eastAsia="zh-CN"/>
              </w:rPr>
            </w:pPr>
            <w:r>
              <w:rPr>
                <w:rFonts w:hint="eastAsia"/>
                <w:lang w:eastAsia="zh-CN"/>
              </w:rPr>
              <w:t>先行1路-2路</w:t>
            </w:r>
          </w:p>
        </w:tc>
        <w:tc>
          <w:tcPr>
            <w:tcW w:w="538" w:type="pct"/>
            <w:vAlign w:val="center"/>
          </w:tcPr>
          <w:p>
            <w:pPr>
              <w:widowControl/>
              <w:spacing w:line="500" w:lineRule="exact"/>
              <w:jc w:val="center"/>
              <w:rPr>
                <w:lang w:eastAsia="zh-CN"/>
              </w:rPr>
            </w:pPr>
            <w:r>
              <w:rPr>
                <w:rFonts w:hint="eastAsia"/>
                <w:lang w:eastAsia="zh-CN"/>
              </w:rPr>
              <w:t>/</w:t>
            </w:r>
          </w:p>
        </w:tc>
        <w:tc>
          <w:tcPr>
            <w:tcW w:w="741" w:type="pct"/>
            <w:vAlign w:val="center"/>
          </w:tcPr>
          <w:p>
            <w:pPr>
              <w:widowControl/>
              <w:spacing w:line="500" w:lineRule="exact"/>
              <w:jc w:val="center"/>
              <w:rPr>
                <w:color w:val="FF0000"/>
              </w:rPr>
            </w:pPr>
            <w:r>
              <w:rPr>
                <w:rFonts w:hint="eastAsia"/>
                <w:color w:val="FF0000"/>
                <w:lang w:eastAsia="zh-CN"/>
              </w:rPr>
              <w:t>5</w:t>
            </w:r>
            <w:r>
              <w:rPr>
                <w:rFonts w:hint="eastAsia"/>
                <w:color w:val="FF0000"/>
              </w:rPr>
              <w:t>个月</w:t>
            </w:r>
          </w:p>
        </w:tc>
        <w:tc>
          <w:tcPr>
            <w:tcW w:w="774" w:type="pct"/>
            <w:shd w:val="clear" w:color="auto" w:fill="auto"/>
            <w:vAlign w:val="center"/>
          </w:tcPr>
          <w:p>
            <w:pPr>
              <w:widowControl/>
              <w:spacing w:line="500" w:lineRule="exact"/>
              <w:jc w:val="center"/>
              <w:rPr>
                <w:color w:val="FF0000"/>
                <w:lang w:eastAsia="zh-CN"/>
              </w:rPr>
            </w:pPr>
            <w:r>
              <w:rPr>
                <w:rFonts w:hint="eastAsia"/>
                <w:color w:val="FF0000"/>
                <w:lang w:eastAsia="zh-CN"/>
              </w:rPr>
              <w:t>8107152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5" w:type="pct"/>
            <w:shd w:val="clear" w:color="auto" w:fill="auto"/>
            <w:vAlign w:val="center"/>
          </w:tcPr>
          <w:p>
            <w:pPr>
              <w:widowControl/>
              <w:spacing w:line="500" w:lineRule="exact"/>
              <w:jc w:val="center"/>
              <w:rPr>
                <w:lang w:eastAsia="zh-CN"/>
              </w:rPr>
            </w:pPr>
            <w:r>
              <w:rPr>
                <w:rFonts w:hint="eastAsia"/>
                <w:lang w:eastAsia="zh-CN"/>
              </w:rPr>
              <w:t>LJ</w:t>
            </w:r>
            <w:r>
              <w:t>FB-</w:t>
            </w:r>
            <w:r>
              <w:rPr>
                <w:rFonts w:hint="eastAsia"/>
                <w:lang w:eastAsia="zh-CN"/>
              </w:rPr>
              <w:t>3</w:t>
            </w:r>
          </w:p>
        </w:tc>
        <w:tc>
          <w:tcPr>
            <w:tcW w:w="944" w:type="pct"/>
            <w:shd w:val="clear" w:color="auto" w:fill="auto"/>
            <w:vAlign w:val="center"/>
          </w:tcPr>
          <w:p>
            <w:pPr>
              <w:widowControl/>
              <w:spacing w:line="360" w:lineRule="exact"/>
              <w:jc w:val="center"/>
              <w:rPr>
                <w:lang w:eastAsia="zh-CN"/>
              </w:rPr>
            </w:pPr>
            <w:r>
              <w:rPr>
                <w:sz w:val="24"/>
                <w:szCs w:val="28"/>
              </w:rPr>
              <w:t>路基土石方工程、防排水工程</w:t>
            </w:r>
          </w:p>
        </w:tc>
        <w:tc>
          <w:tcPr>
            <w:tcW w:w="1428" w:type="pct"/>
            <w:vAlign w:val="center"/>
          </w:tcPr>
          <w:p>
            <w:pPr>
              <w:widowControl/>
              <w:spacing w:line="500" w:lineRule="exact"/>
              <w:jc w:val="center"/>
              <w:rPr>
                <w:lang w:eastAsia="zh-CN"/>
              </w:rPr>
            </w:pPr>
            <w:r>
              <w:rPr>
                <w:rFonts w:hint="eastAsia"/>
                <w:lang w:eastAsia="zh-CN"/>
              </w:rPr>
              <w:t>湖东路、滨湖大道</w:t>
            </w:r>
          </w:p>
        </w:tc>
        <w:tc>
          <w:tcPr>
            <w:tcW w:w="538" w:type="pct"/>
            <w:vAlign w:val="center"/>
          </w:tcPr>
          <w:p>
            <w:pPr>
              <w:widowControl/>
              <w:spacing w:line="500" w:lineRule="exact"/>
              <w:jc w:val="center"/>
              <w:rPr>
                <w:lang w:eastAsia="zh-CN"/>
              </w:rPr>
            </w:pPr>
            <w:r>
              <w:rPr>
                <w:rFonts w:hint="eastAsia"/>
                <w:lang w:eastAsia="zh-CN"/>
              </w:rPr>
              <w:t>/</w:t>
            </w:r>
          </w:p>
        </w:tc>
        <w:tc>
          <w:tcPr>
            <w:tcW w:w="741" w:type="pct"/>
            <w:vAlign w:val="center"/>
          </w:tcPr>
          <w:p>
            <w:pPr>
              <w:widowControl/>
              <w:spacing w:line="500" w:lineRule="exact"/>
              <w:jc w:val="center"/>
              <w:rPr>
                <w:color w:val="FF0000"/>
              </w:rPr>
            </w:pPr>
            <w:r>
              <w:rPr>
                <w:rFonts w:hint="eastAsia"/>
                <w:color w:val="FF0000"/>
                <w:lang w:eastAsia="zh-CN"/>
              </w:rPr>
              <w:t>5</w:t>
            </w:r>
            <w:r>
              <w:rPr>
                <w:rFonts w:hint="eastAsia"/>
                <w:color w:val="FF0000"/>
              </w:rPr>
              <w:t>个月</w:t>
            </w:r>
          </w:p>
        </w:tc>
        <w:tc>
          <w:tcPr>
            <w:tcW w:w="774" w:type="pct"/>
            <w:shd w:val="clear" w:color="auto" w:fill="auto"/>
            <w:vAlign w:val="center"/>
          </w:tcPr>
          <w:p>
            <w:pPr>
              <w:widowControl/>
              <w:spacing w:line="500" w:lineRule="exact"/>
              <w:jc w:val="center"/>
              <w:rPr>
                <w:color w:val="FF0000"/>
                <w:lang w:eastAsia="zh-CN"/>
              </w:rPr>
            </w:pPr>
            <w:r>
              <w:rPr>
                <w:rFonts w:hint="eastAsia"/>
                <w:color w:val="FF0000"/>
                <w:lang w:eastAsia="zh-CN"/>
              </w:rPr>
              <w:t>8888844</w:t>
            </w:r>
          </w:p>
        </w:tc>
      </w:tr>
      <w:bookmarkEnd w:id="12"/>
    </w:tbl>
    <w:p>
      <w:pPr>
        <w:spacing w:line="500" w:lineRule="exact"/>
        <w:ind w:firstLine="480" w:firstLineChars="200"/>
        <w:rPr>
          <w:sz w:val="24"/>
        </w:rPr>
      </w:pPr>
      <w:r>
        <w:rPr>
          <w:sz w:val="24"/>
        </w:rPr>
        <w:t>注：每个投标人可对</w:t>
      </w:r>
      <w:r>
        <w:rPr>
          <w:rFonts w:hint="eastAsia"/>
          <w:sz w:val="24"/>
          <w:lang w:eastAsia="zh-CN"/>
        </w:rPr>
        <w:t>该</w:t>
      </w:r>
      <w:r>
        <w:rPr>
          <w:sz w:val="24"/>
        </w:rPr>
        <w:t>标段投标，</w:t>
      </w:r>
      <w:r>
        <w:rPr>
          <w:rFonts w:hint="eastAsia"/>
          <w:sz w:val="24"/>
        </w:rPr>
        <w:t>最终</w:t>
      </w:r>
      <w:r>
        <w:rPr>
          <w:sz w:val="24"/>
        </w:rPr>
        <w:t>每个投标人只允许中</w:t>
      </w:r>
      <w:r>
        <w:rPr>
          <w:rFonts w:hint="eastAsia"/>
          <w:sz w:val="24"/>
        </w:rPr>
        <w:t>标</w:t>
      </w:r>
      <w:r>
        <w:rPr>
          <w:sz w:val="24"/>
        </w:rPr>
        <w:t>1个标段。</w:t>
      </w:r>
    </w:p>
    <w:p>
      <w:pPr>
        <w:spacing w:line="500" w:lineRule="exact"/>
        <w:ind w:firstLine="480"/>
        <w:rPr>
          <w:rFonts w:ascii="Calibri" w:hAnsi="Calibri" w:eastAsia="宋体" w:cs="Times New Roman"/>
          <w:color w:val="000000" w:themeColor="text1"/>
          <w:sz w:val="24"/>
          <w:lang w:eastAsia="zh-CN"/>
        </w:rPr>
      </w:pPr>
      <w:r>
        <w:rPr>
          <w:rFonts w:hint="eastAsia" w:ascii="宋体" w:hAnsi="宋体" w:eastAsia="宋体" w:cs="宋体"/>
          <w:b/>
          <w:color w:val="000000" w:themeColor="text1"/>
          <w:sz w:val="24"/>
          <w:lang w:eastAsia="zh-CN"/>
        </w:rPr>
        <w:t>2.5、工程质量：</w:t>
      </w:r>
      <w:r>
        <w:rPr>
          <w:rFonts w:hint="eastAsia" w:ascii="Calibri" w:hAnsi="Calibri" w:eastAsia="宋体" w:cs="Times New Roman"/>
          <w:color w:val="000000" w:themeColor="text1"/>
          <w:sz w:val="24"/>
          <w:lang w:eastAsia="zh-CN"/>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widowControl/>
        <w:spacing w:line="500" w:lineRule="exact"/>
        <w:ind w:firstLine="482" w:firstLineChars="200"/>
        <w:rPr>
          <w:rFonts w:ascii="宋体" w:hAnsi="宋体" w:eastAsia="宋体" w:cs="宋体"/>
          <w:color w:val="000000"/>
          <w:sz w:val="24"/>
          <w:lang w:eastAsia="zh-CN"/>
        </w:rPr>
      </w:pPr>
      <w:bookmarkStart w:id="13" w:name="_Toc152045515"/>
      <w:bookmarkEnd w:id="13"/>
      <w:bookmarkStart w:id="14" w:name="_Toc179632531"/>
      <w:bookmarkEnd w:id="14"/>
      <w:bookmarkStart w:id="15" w:name="_Toc152042291"/>
      <w:bookmarkEnd w:id="15"/>
      <w:bookmarkStart w:id="16" w:name="_Toc234382575"/>
      <w:r>
        <w:rPr>
          <w:rFonts w:hint="eastAsia" w:ascii="宋体" w:hAnsi="宋体" w:eastAsia="宋体" w:cs="宋体"/>
          <w:b/>
          <w:color w:val="000000"/>
          <w:sz w:val="24"/>
          <w:lang w:eastAsia="zh-CN"/>
        </w:rPr>
        <w:t>3.1、</w:t>
      </w:r>
      <w:r>
        <w:rPr>
          <w:rFonts w:hint="eastAsia" w:ascii="宋体" w:hAnsi="宋体" w:eastAsia="宋体" w:cs="宋体"/>
          <w:color w:val="000000"/>
          <w:sz w:val="24"/>
          <w:lang w:eastAsia="zh-CN"/>
        </w:rPr>
        <w:t>本次招标要求投标人须具备独立法人资格，并在人员、设备、资金等方面具备相应的施工能力。</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3.2、</w:t>
      </w:r>
      <w:r>
        <w:rPr>
          <w:rFonts w:hint="eastAsia"/>
          <w:sz w:val="24"/>
          <w:szCs w:val="28"/>
        </w:rPr>
        <w:t>投标人必须在上饶市交通建设投资集团有限公司劳务分包企业资源库2019年度路基专业入库企业名单内。</w:t>
      </w:r>
      <w:r>
        <w:rPr>
          <w:rFonts w:hint="eastAsia" w:ascii="宋体" w:hAnsi="宋体" w:eastAsia="宋体" w:cs="宋体"/>
          <w:color w:val="000000"/>
          <w:sz w:val="24"/>
          <w:lang w:eastAsia="zh-CN"/>
        </w:rPr>
        <w:t>委托代理人必须是</w:t>
      </w:r>
      <w:r>
        <w:rPr>
          <w:rFonts w:hint="eastAsia"/>
          <w:sz w:val="24"/>
          <w:szCs w:val="28"/>
        </w:rPr>
        <w:t>上饶市交通建设投资集团有限公司劳务分包企业资源库2019年度路基专业入库企业名单内</w:t>
      </w:r>
      <w:r>
        <w:rPr>
          <w:rFonts w:hint="eastAsia"/>
          <w:sz w:val="24"/>
          <w:szCs w:val="28"/>
          <w:lang w:eastAsia="zh-CN"/>
        </w:rPr>
        <w:t>的备案施工负责人</w:t>
      </w:r>
      <w:r>
        <w:rPr>
          <w:rFonts w:hint="eastAsia" w:ascii="宋体" w:hAnsi="宋体" w:eastAsia="宋体" w:cs="宋体"/>
          <w:color w:val="000000"/>
          <w:sz w:val="24"/>
          <w:lang w:eastAsia="zh-CN"/>
        </w:rPr>
        <w:t>。</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sz w:val="24"/>
          <w:lang w:eastAsia="zh-CN"/>
        </w:rPr>
        <w:t>3.3、</w:t>
      </w:r>
      <w:r>
        <w:rPr>
          <w:rFonts w:hint="eastAsia" w:ascii="宋体" w:hAnsi="宋体" w:eastAsia="宋体" w:cs="宋体"/>
          <w:color w:val="000000"/>
          <w:sz w:val="24"/>
          <w:lang w:eastAsia="zh-CN"/>
        </w:rPr>
        <w:t>已在江西省现代路桥工程集团有限公司或</w:t>
      </w:r>
      <w:r>
        <w:rPr>
          <w:rFonts w:hint="eastAsia" w:ascii="宋体" w:hAnsi="宋体"/>
          <w:sz w:val="24"/>
        </w:rPr>
        <w:t>上饶京宝路桥工程有限公司</w:t>
      </w:r>
      <w:r>
        <w:rPr>
          <w:rFonts w:hint="eastAsia" w:ascii="宋体" w:hAnsi="宋体"/>
          <w:sz w:val="24"/>
          <w:lang w:eastAsia="zh-CN"/>
        </w:rPr>
        <w:t>所属项目经理部进行施工的“</w:t>
      </w:r>
      <w:r>
        <w:rPr>
          <w:rFonts w:hint="eastAsia"/>
          <w:sz w:val="24"/>
          <w:szCs w:val="28"/>
        </w:rPr>
        <w:t>上饶市交通建设投资集团有限公司劳务分包企业资源库2019年度路基专业入库企业</w:t>
      </w:r>
      <w:r>
        <w:rPr>
          <w:rFonts w:hint="eastAsia"/>
          <w:sz w:val="24"/>
          <w:szCs w:val="28"/>
          <w:lang w:eastAsia="zh-CN"/>
        </w:rPr>
        <w:t>”需得到所属项目经理部的</w:t>
      </w:r>
      <w:r>
        <w:rPr>
          <w:rFonts w:hint="eastAsia"/>
          <w:b/>
          <w:color w:val="FF0000"/>
          <w:sz w:val="24"/>
          <w:szCs w:val="28"/>
          <w:lang w:eastAsia="zh-CN"/>
        </w:rPr>
        <w:t>推荐信</w:t>
      </w:r>
      <w:r>
        <w:rPr>
          <w:rFonts w:hint="eastAsia"/>
          <w:sz w:val="24"/>
          <w:szCs w:val="28"/>
          <w:lang w:eastAsia="zh-CN"/>
        </w:rPr>
        <w:t>方能参与本项目的投标（在建项目有两个及以上的必须得到两个及以上项目经理部的推荐信），否则投标人的本次投标招标人不予受理及按废标处理（已参与上述两企业所属项目经理部涵洞及防排水工程施工的不受此限制）。</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3.3、</w:t>
      </w:r>
      <w:r>
        <w:rPr>
          <w:rFonts w:hint="eastAsia" w:ascii="宋体" w:hAnsi="宋体" w:eastAsia="宋体" w:cs="宋体"/>
          <w:color w:val="000000"/>
          <w:sz w:val="24"/>
          <w:lang w:eastAsia="zh-CN"/>
        </w:rPr>
        <w:t>本次招标不接受联合体投标。</w:t>
      </w:r>
    </w:p>
    <w:p>
      <w:pPr>
        <w:widowControl/>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widowControl/>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widowControl/>
        <w:spacing w:line="500" w:lineRule="exact"/>
        <w:ind w:firstLine="480" w:firstLineChars="200"/>
        <w:rPr>
          <w:rFonts w:ascii="宋体" w:hAnsi="宋体" w:eastAsia="宋体" w:cs="宋体"/>
          <w:color w:val="000000" w:themeColor="text1"/>
          <w:sz w:val="24"/>
          <w:lang w:eastAsia="zh-CN"/>
        </w:rPr>
      </w:pPr>
      <w:r>
        <w:rPr>
          <w:rFonts w:hint="eastAsia" w:ascii="宋体" w:hAnsi="宋体" w:eastAsia="宋体" w:cs="Arial"/>
          <w:color w:val="000000" w:themeColor="text1"/>
          <w:sz w:val="24"/>
          <w:lang w:eastAsia="zh-CN"/>
        </w:rPr>
        <w:t>凡符合资格条件且有意参加本次施工招标的</w:t>
      </w:r>
      <w:r>
        <w:rPr>
          <w:rFonts w:hint="eastAsia"/>
          <w:sz w:val="24"/>
          <w:szCs w:val="28"/>
        </w:rPr>
        <w:t>上饶市交通建设投资集团有限公司劳务分包企业资源库2019年度路基专业入库企业名单内</w:t>
      </w:r>
      <w:r>
        <w:rPr>
          <w:rFonts w:hint="eastAsia" w:ascii="宋体" w:hAnsi="宋体" w:eastAsia="宋体" w:cs="Arial"/>
          <w:color w:val="000000" w:themeColor="text1"/>
          <w:sz w:val="24"/>
          <w:lang w:eastAsia="zh-CN"/>
        </w:rPr>
        <w:t>的公司</w:t>
      </w:r>
      <w:r>
        <w:rPr>
          <w:rFonts w:hint="eastAsia" w:ascii="宋体" w:hAnsi="宋体" w:eastAsia="宋体" w:cs="Arial"/>
          <w:color w:val="FF0000"/>
          <w:sz w:val="24"/>
          <w:lang w:eastAsia="zh-CN"/>
        </w:rPr>
        <w:t>请于</w:t>
      </w:r>
      <w:r>
        <w:rPr>
          <w:rFonts w:hint="eastAsia" w:ascii="宋体" w:hAnsi="宋体" w:eastAsia="宋体" w:cs="Arial"/>
          <w:color w:val="FF0000"/>
          <w:sz w:val="24"/>
          <w:u w:val="single"/>
          <w:lang w:eastAsia="zh-CN"/>
        </w:rPr>
        <w:t>2020</w:t>
      </w:r>
      <w:r>
        <w:rPr>
          <w:rFonts w:hint="eastAsia" w:ascii="宋体" w:hAnsi="宋体" w:eastAsia="宋体" w:cs="Arial"/>
          <w:color w:val="FF0000"/>
          <w:sz w:val="24"/>
          <w:lang w:eastAsia="zh-CN"/>
        </w:rPr>
        <w:t>年</w:t>
      </w:r>
      <w:r>
        <w:rPr>
          <w:rFonts w:hint="eastAsia" w:ascii="宋体" w:hAnsi="宋体" w:eastAsia="宋体" w:cs="Arial"/>
          <w:color w:val="FF0000"/>
          <w:sz w:val="24"/>
          <w:u w:val="single"/>
          <w:lang w:eastAsia="zh-CN"/>
        </w:rPr>
        <w:t>8</w:t>
      </w:r>
      <w:r>
        <w:rPr>
          <w:rFonts w:hint="eastAsia" w:ascii="宋体" w:hAnsi="宋体" w:eastAsia="宋体" w:cs="Arial"/>
          <w:color w:val="FF0000"/>
          <w:sz w:val="24"/>
          <w:lang w:eastAsia="zh-CN"/>
        </w:rPr>
        <w:t>月</w:t>
      </w:r>
      <w:r>
        <w:rPr>
          <w:rFonts w:hint="eastAsia" w:ascii="宋体" w:hAnsi="宋体" w:eastAsia="宋体" w:cs="Arial"/>
          <w:color w:val="FF0000"/>
          <w:sz w:val="24"/>
          <w:u w:val="single"/>
          <w:lang w:eastAsia="zh-CN"/>
        </w:rPr>
        <w:t>14</w:t>
      </w:r>
      <w:r>
        <w:rPr>
          <w:rFonts w:hint="eastAsia" w:ascii="宋体" w:hAnsi="宋体" w:eastAsia="宋体" w:cs="Arial"/>
          <w:color w:val="FF0000"/>
          <w:sz w:val="24"/>
          <w:lang w:eastAsia="zh-CN"/>
        </w:rPr>
        <w:t>日下午</w:t>
      </w:r>
      <w:r>
        <w:rPr>
          <w:rFonts w:hint="eastAsia" w:ascii="宋体" w:hAnsi="宋体" w:eastAsia="宋体" w:cs="Arial"/>
          <w:color w:val="FF0000"/>
          <w:sz w:val="24"/>
          <w:u w:val="single"/>
          <w:lang w:eastAsia="zh-CN"/>
        </w:rPr>
        <w:t>16</w:t>
      </w:r>
      <w:r>
        <w:rPr>
          <w:rFonts w:hint="eastAsia" w:ascii="宋体" w:hAnsi="宋体" w:eastAsia="宋体" w:cs="Arial"/>
          <w:color w:val="FF0000"/>
          <w:sz w:val="24"/>
          <w:lang w:eastAsia="zh-CN"/>
        </w:rPr>
        <w:t>时</w:t>
      </w:r>
      <w:r>
        <w:rPr>
          <w:rFonts w:hint="eastAsia" w:ascii="宋体" w:hAnsi="宋体" w:eastAsia="宋体" w:cs="Arial"/>
          <w:color w:val="FF0000"/>
          <w:sz w:val="24"/>
          <w:u w:val="single"/>
          <w:lang w:eastAsia="zh-CN"/>
        </w:rPr>
        <w:t>00</w:t>
      </w:r>
      <w:r>
        <w:rPr>
          <w:rFonts w:hint="eastAsia" w:ascii="宋体" w:hAnsi="宋体" w:eastAsia="宋体" w:cs="Arial"/>
          <w:color w:val="FF0000"/>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rPr>
        <w:t>，并自行下载招标文件及相关资料。</w:t>
      </w:r>
    </w:p>
    <w:p>
      <w:pPr>
        <w:widowControl/>
        <w:spacing w:line="500" w:lineRule="exact"/>
        <w:rPr>
          <w:rFonts w:ascii="宋体" w:hAnsi="宋体" w:eastAsia="宋体" w:cs="Times New Roman"/>
          <w:b/>
          <w:bCs/>
          <w:color w:val="000000" w:themeColor="text1"/>
          <w:sz w:val="28"/>
          <w:szCs w:val="28"/>
          <w:lang w:eastAsia="zh-CN"/>
        </w:rPr>
      </w:pPr>
      <w:r>
        <w:rPr>
          <w:rFonts w:hint="eastAsia" w:ascii="宋体" w:hAnsi="宋体" w:eastAsia="宋体" w:cs="Times New Roman"/>
          <w:b/>
          <w:bCs/>
          <w:color w:val="000000" w:themeColor="text1"/>
          <w:sz w:val="28"/>
          <w:szCs w:val="28"/>
          <w:lang w:eastAsia="zh-CN"/>
        </w:rPr>
        <w:t>6、投标文件的递交及相关事宜</w:t>
      </w:r>
    </w:p>
    <w:p>
      <w:pPr>
        <w:widowControl/>
        <w:spacing w:line="500" w:lineRule="exact"/>
        <w:ind w:firstLine="482" w:firstLineChars="200"/>
        <w:rPr>
          <w:rFonts w:ascii="宋体" w:hAnsi="宋体" w:eastAsia="宋体" w:cs="Times New Roman"/>
          <w:bCs/>
          <w:color w:val="000000" w:themeColor="text1"/>
          <w:sz w:val="24"/>
          <w:lang w:eastAsia="zh-CN"/>
        </w:rPr>
      </w:pPr>
      <w:r>
        <w:rPr>
          <w:rFonts w:hint="eastAsia" w:ascii="宋体" w:hAnsi="宋体" w:eastAsia="宋体" w:cs="Times New Roman"/>
          <w:b/>
          <w:bCs/>
          <w:color w:val="000000" w:themeColor="text1"/>
          <w:sz w:val="24"/>
          <w:lang w:eastAsia="zh-CN"/>
        </w:rPr>
        <w:t>6.1、</w:t>
      </w:r>
      <w:r>
        <w:rPr>
          <w:rFonts w:hint="eastAsia" w:ascii="宋体" w:hAnsi="宋体" w:eastAsia="宋体" w:cs="Times New Roman"/>
          <w:bCs/>
          <w:color w:val="000000" w:themeColor="text1"/>
          <w:sz w:val="24"/>
          <w:lang w:eastAsia="zh-CN"/>
        </w:rPr>
        <w:t>招标人不组织进行工程现场踏勘和召开投标预备会，投标人应自行对该项目的工程场地和相关的周边环境情况进行调查。</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themeColor="text1"/>
          <w:sz w:val="24"/>
          <w:lang w:eastAsia="zh-CN"/>
        </w:rPr>
        <w:t>6.2、</w:t>
      </w:r>
      <w:r>
        <w:rPr>
          <w:rFonts w:hint="eastAsia" w:ascii="宋体" w:hAnsi="宋体" w:eastAsia="宋体" w:cs="Times New Roman"/>
          <w:bCs/>
          <w:color w:val="000000" w:themeColor="text1"/>
          <w:sz w:val="24"/>
          <w:lang w:eastAsia="zh-CN"/>
        </w:rPr>
        <w:t>投标文件递交的截止时间（投标截止时间，下同）为</w:t>
      </w:r>
      <w:r>
        <w:rPr>
          <w:rFonts w:hint="eastAsia" w:ascii="宋体" w:hAnsi="宋体" w:eastAsia="宋体" w:cs="Times New Roman"/>
          <w:bCs/>
          <w:color w:val="FF0000"/>
          <w:sz w:val="24"/>
          <w:u w:val="single"/>
          <w:lang w:eastAsia="zh-CN"/>
        </w:rPr>
        <w:t>2020</w:t>
      </w:r>
      <w:r>
        <w:rPr>
          <w:rFonts w:hint="eastAsia" w:ascii="宋体" w:hAnsi="宋体" w:eastAsia="宋体" w:cs="Times New Roman"/>
          <w:bCs/>
          <w:color w:val="FF0000"/>
          <w:sz w:val="24"/>
          <w:lang w:eastAsia="zh-CN"/>
        </w:rPr>
        <w:t>年</w:t>
      </w:r>
      <w:r>
        <w:rPr>
          <w:rFonts w:hint="eastAsia" w:ascii="宋体" w:hAnsi="宋体" w:eastAsia="宋体" w:cs="Times New Roman"/>
          <w:bCs/>
          <w:color w:val="FF0000"/>
          <w:sz w:val="24"/>
          <w:u w:val="single"/>
          <w:lang w:eastAsia="zh-CN"/>
        </w:rPr>
        <w:t>8</w:t>
      </w:r>
      <w:r>
        <w:rPr>
          <w:rFonts w:hint="eastAsia" w:ascii="宋体" w:hAnsi="宋体" w:eastAsia="宋体" w:cs="Times New Roman"/>
          <w:bCs/>
          <w:color w:val="FF0000"/>
          <w:sz w:val="24"/>
          <w:lang w:eastAsia="zh-CN"/>
        </w:rPr>
        <w:t>月</w:t>
      </w:r>
      <w:r>
        <w:rPr>
          <w:rFonts w:hint="eastAsia" w:ascii="宋体" w:hAnsi="宋体" w:eastAsia="宋体" w:cs="Times New Roman"/>
          <w:bCs/>
          <w:color w:val="FF0000"/>
          <w:sz w:val="24"/>
          <w:u w:val="single"/>
          <w:lang w:eastAsia="zh-CN"/>
        </w:rPr>
        <w:t>15</w:t>
      </w:r>
      <w:r>
        <w:rPr>
          <w:rFonts w:hint="eastAsia" w:ascii="宋体" w:hAnsi="宋体" w:eastAsia="宋体" w:cs="Times New Roman"/>
          <w:bCs/>
          <w:color w:val="FF0000"/>
          <w:sz w:val="24"/>
          <w:lang w:eastAsia="zh-CN"/>
        </w:rPr>
        <w:t>日</w:t>
      </w:r>
      <w:r>
        <w:rPr>
          <w:rFonts w:hint="eastAsia" w:ascii="宋体" w:hAnsi="宋体" w:eastAsia="宋体" w:cs="Times New Roman"/>
          <w:bCs/>
          <w:color w:val="FF0000"/>
          <w:sz w:val="24"/>
          <w:u w:val="single"/>
          <w:lang w:eastAsia="zh-CN"/>
        </w:rPr>
        <w:t>14</w:t>
      </w:r>
      <w:r>
        <w:rPr>
          <w:rFonts w:hint="eastAsia" w:ascii="宋体" w:hAnsi="宋体" w:eastAsia="宋体" w:cs="Times New Roman"/>
          <w:bCs/>
          <w:color w:val="FF0000"/>
          <w:sz w:val="24"/>
          <w:lang w:eastAsia="zh-CN"/>
        </w:rPr>
        <w:t>时</w:t>
      </w:r>
      <w:r>
        <w:rPr>
          <w:rFonts w:hint="eastAsia" w:ascii="宋体" w:hAnsi="宋体" w:eastAsia="宋体" w:cs="Times New Roman"/>
          <w:bCs/>
          <w:color w:val="FF0000"/>
          <w:sz w:val="24"/>
          <w:u w:val="single"/>
          <w:lang w:eastAsia="zh-CN"/>
        </w:rPr>
        <w:t>30</w:t>
      </w:r>
      <w:r>
        <w:rPr>
          <w:rFonts w:hint="eastAsia" w:ascii="宋体" w:hAnsi="宋体" w:eastAsia="宋体" w:cs="Times New Roman"/>
          <w:bCs/>
          <w:color w:val="FF0000"/>
          <w:sz w:val="24"/>
          <w:lang w:eastAsia="zh-CN"/>
        </w:rPr>
        <w:t xml:space="preserve"> 分，</w:t>
      </w:r>
      <w:r>
        <w:rPr>
          <w:rFonts w:hint="eastAsia" w:ascii="宋体" w:hAnsi="宋体" w:eastAsia="宋体" w:cs="Times New Roman"/>
          <w:bCs/>
          <w:color w:val="000000" w:themeColor="text1"/>
          <w:sz w:val="24"/>
          <w:lang w:eastAsia="zh-CN"/>
        </w:rPr>
        <w:t>凡符合资格条件且有意参加本次施工招标的投标人</w:t>
      </w:r>
      <w:r>
        <w:rPr>
          <w:rFonts w:hint="eastAsia" w:ascii="宋体" w:hAnsi="宋体" w:eastAsia="宋体" w:cs="Times New Roman"/>
          <w:bCs/>
          <w:color w:val="000000"/>
          <w:sz w:val="24"/>
          <w:lang w:eastAsia="zh-CN"/>
        </w:rPr>
        <w:t>（法定代表人授权委托人应是</w:t>
      </w:r>
      <w:r>
        <w:rPr>
          <w:rFonts w:hint="eastAsia"/>
          <w:sz w:val="24"/>
          <w:szCs w:val="28"/>
        </w:rPr>
        <w:t>上饶市交通建设投资集团有限公司劳务分包企业资源库2019年度路基专业入库企业名单内</w:t>
      </w:r>
      <w:r>
        <w:rPr>
          <w:rFonts w:hint="eastAsia" w:ascii="宋体" w:hAnsi="宋体" w:eastAsia="宋体" w:cs="Arial"/>
          <w:color w:val="000000" w:themeColor="text1"/>
          <w:sz w:val="24"/>
          <w:lang w:eastAsia="zh-CN"/>
        </w:rPr>
        <w:t>的备案施工负责人</w:t>
      </w:r>
      <w:r>
        <w:rPr>
          <w:rFonts w:hint="eastAsia" w:ascii="宋体" w:hAnsi="宋体" w:eastAsia="宋体" w:cs="宋体"/>
          <w:color w:val="000000" w:themeColor="text1"/>
          <w:sz w:val="24"/>
          <w:lang w:eastAsia="zh-CN"/>
        </w:rPr>
        <w:t>，非库内备案施工负责人不予受理</w:t>
      </w:r>
      <w:r>
        <w:rPr>
          <w:rFonts w:hint="eastAsia" w:ascii="宋体" w:hAnsi="宋体" w:eastAsia="宋体" w:cs="Times New Roman"/>
          <w:bCs/>
          <w:color w:val="000000"/>
          <w:sz w:val="24"/>
          <w:lang w:eastAsia="zh-CN"/>
        </w:rPr>
        <w:t>）</w:t>
      </w:r>
      <w:r>
        <w:rPr>
          <w:rFonts w:hint="eastAsia" w:ascii="宋体" w:hAnsi="宋体" w:eastAsia="宋体" w:cs="Times New Roman"/>
          <w:bCs/>
          <w:color w:val="000000" w:themeColor="text1"/>
          <w:sz w:val="24"/>
          <w:lang w:eastAsia="zh-CN"/>
        </w:rPr>
        <w:t>应于投标截止时间前将投标文件</w:t>
      </w:r>
      <w:r>
        <w:rPr>
          <w:rFonts w:hint="eastAsia" w:ascii="宋体" w:hAnsi="宋体" w:eastAsia="宋体" w:cs="Times New Roman"/>
          <w:bCs/>
          <w:color w:val="000000"/>
          <w:sz w:val="24"/>
          <w:lang w:eastAsia="zh-CN"/>
        </w:rPr>
        <w:t>递交至</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宋体"/>
          <w:color w:val="000000" w:themeColor="text1"/>
          <w:sz w:val="24"/>
          <w:lang w:eastAsia="zh-CN"/>
        </w:rPr>
        <w:t>一楼会议室</w:t>
      </w:r>
      <w:r>
        <w:rPr>
          <w:rFonts w:hint="eastAsia" w:ascii="宋体" w:hAnsi="宋体" w:eastAsia="宋体" w:cs="Times New Roman"/>
          <w:bCs/>
          <w:color w:val="000000"/>
          <w:sz w:val="24"/>
          <w:lang w:eastAsia="zh-CN"/>
        </w:rPr>
        <w:t>参与“报价承诺法”开评标。</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rPr>
        <w:t>上饶市交通建设投资集团有限公司</w:t>
      </w:r>
      <w:r>
        <w:rPr>
          <w:rFonts w:hint="eastAsia"/>
          <w:sz w:val="24"/>
          <w:szCs w:val="28"/>
          <w:lang w:eastAsia="zh-CN"/>
        </w:rPr>
        <w:t>、</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widowControl/>
        <w:spacing w:line="500" w:lineRule="exact"/>
        <w:ind w:firstLine="482" w:firstLineChars="200"/>
        <w:rPr>
          <w:rFonts w:ascii="宋体" w:hAnsi="宋体" w:eastAsia="宋体" w:cs="Times New Roman"/>
          <w:bCs/>
          <w:color w:val="000000"/>
          <w:sz w:val="24"/>
          <w:szCs w:val="24"/>
          <w:lang w:eastAsia="zh-CN"/>
        </w:rPr>
      </w:pPr>
      <w:r>
        <w:rPr>
          <w:rFonts w:hint="eastAsia" w:ascii="宋体" w:hAnsi="宋体" w:eastAsia="宋体" w:cs="Times New Roman"/>
          <w:b/>
          <w:bCs/>
          <w:color w:val="000000"/>
          <w:sz w:val="24"/>
          <w:szCs w:val="24"/>
          <w:lang w:eastAsia="zh-CN"/>
        </w:rPr>
        <w:t>6.5、</w:t>
      </w:r>
      <w:r>
        <w:rPr>
          <w:rFonts w:ascii="Times New Roman"/>
          <w:sz w:val="24"/>
          <w:szCs w:val="24"/>
        </w:rPr>
        <w:t>投标人如有疑问，应将疑问函件的电子文件（word版和带公章的扫描版）发送至电子邮箱</w:t>
      </w:r>
      <w:r>
        <w:rPr>
          <w:rFonts w:hint="eastAsia" w:ascii="Times New Roman"/>
          <w:sz w:val="24"/>
          <w:szCs w:val="24"/>
          <w:u w:val="single"/>
          <w:lang w:eastAsia="zh-CN"/>
        </w:rPr>
        <w:t>805842167</w:t>
      </w:r>
      <w:r>
        <w:rPr>
          <w:rFonts w:ascii="Times New Roman"/>
          <w:sz w:val="24"/>
          <w:szCs w:val="24"/>
          <w:u w:val="single"/>
        </w:rPr>
        <w:t>@qq.com</w:t>
      </w:r>
      <w:r>
        <w:rPr>
          <w:rFonts w:ascii="Times New Roman"/>
          <w:sz w:val="24"/>
          <w:szCs w:val="24"/>
        </w:rPr>
        <w:t>，并电话告知招标人。</w:t>
      </w:r>
    </w:p>
    <w:p>
      <w:pPr>
        <w:widowControl/>
        <w:spacing w:line="500" w:lineRule="exact"/>
        <w:rPr>
          <w:rFonts w:ascii="宋体" w:hAnsi="宋体" w:eastAsia="宋体" w:cs="Times New Roman"/>
          <w:bCs/>
          <w:color w:val="000000"/>
          <w:sz w:val="28"/>
          <w:szCs w:val="28"/>
          <w:lang w:eastAsia="zh-CN"/>
        </w:rPr>
      </w:pPr>
      <w:r>
        <w:rPr>
          <w:rFonts w:hint="eastAsia" w:ascii="宋体" w:hAnsi="宋体" w:eastAsia="宋体" w:cs="Times New Roman"/>
          <w:b/>
          <w:bCs/>
          <w:color w:val="000000"/>
          <w:sz w:val="28"/>
          <w:szCs w:val="28"/>
          <w:lang w:eastAsia="zh-CN"/>
        </w:rPr>
        <w:t>7</w:t>
      </w:r>
      <w:r>
        <w:rPr>
          <w:rFonts w:ascii="宋体" w:hAnsi="宋体" w:eastAsia="宋体" w:cs="Times New Roman"/>
          <w:b/>
          <w:bCs/>
          <w:color w:val="000000"/>
          <w:sz w:val="28"/>
          <w:szCs w:val="28"/>
          <w:lang w:eastAsia="zh-CN"/>
        </w:rPr>
        <w:t>、发布公告的媒介</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7.1、</w:t>
      </w:r>
      <w:r>
        <w:rPr>
          <w:rFonts w:ascii="宋体" w:hAnsi="宋体" w:eastAsia="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Times New Roman"/>
          <w:bCs/>
          <w:color w:val="000000"/>
          <w:sz w:val="24"/>
          <w:lang w:eastAsia="zh-CN"/>
        </w:rPr>
        <w:t>网上发布（</w:t>
      </w:r>
      <w:r>
        <w:rPr>
          <w:rFonts w:ascii="宋体" w:hAnsi="宋体" w:eastAsia="宋体" w:cs="Times New Roman"/>
          <w:bCs/>
          <w:color w:val="000000"/>
          <w:sz w:val="24"/>
          <w:lang w:eastAsia="zh-CN"/>
        </w:rPr>
        <w:t>http://www.jxxdlq.com/</w:t>
      </w:r>
      <w:r>
        <w:rPr>
          <w:rFonts w:hint="eastAsia" w:ascii="宋体" w:hAnsi="宋体" w:eastAsia="宋体" w:cs="Times New Roman"/>
          <w:bCs/>
          <w:color w:val="000000"/>
          <w:sz w:val="24"/>
          <w:lang w:eastAsia="zh-CN"/>
        </w:rPr>
        <w:t>）</w:t>
      </w:r>
      <w:r>
        <w:rPr>
          <w:rFonts w:ascii="宋体" w:hAnsi="宋体" w:eastAsia="宋体" w:cs="Times New Roman"/>
          <w:bCs/>
          <w:color w:val="000000"/>
          <w:sz w:val="24"/>
          <w:lang w:eastAsia="zh-CN"/>
        </w:rPr>
        <w:t>。</w:t>
      </w:r>
    </w:p>
    <w:bookmarkEnd w:id="16"/>
    <w:p>
      <w:pPr>
        <w:widowControl/>
        <w:spacing w:line="500" w:lineRule="exact"/>
        <w:rPr>
          <w:rFonts w:ascii="宋体" w:hAnsi="宋体" w:eastAsia="宋体" w:cs="宋体"/>
          <w:b/>
          <w:bCs/>
          <w:color w:val="000000"/>
          <w:sz w:val="28"/>
          <w:szCs w:val="28"/>
          <w:lang w:eastAsia="zh-CN"/>
        </w:rPr>
      </w:pPr>
      <w:r>
        <w:rPr>
          <w:rFonts w:hint="eastAsia" w:ascii="宋体" w:hAnsi="宋体" w:eastAsia="宋体" w:cs="Times New Roman"/>
          <w:b/>
          <w:bCs/>
          <w:color w:val="000000"/>
          <w:sz w:val="28"/>
          <w:szCs w:val="28"/>
          <w:lang w:eastAsia="zh-CN"/>
        </w:rPr>
        <w:t>8</w:t>
      </w:r>
      <w:r>
        <w:rPr>
          <w:rFonts w:hint="eastAsia" w:ascii="宋体" w:hAnsi="宋体" w:eastAsia="宋体" w:cs="宋体"/>
          <w:b/>
          <w:bCs/>
          <w:color w:val="000000"/>
          <w:sz w:val="28"/>
          <w:szCs w:val="28"/>
          <w:lang w:eastAsia="zh-CN"/>
        </w:rPr>
        <w:t>、联系方式</w:t>
      </w:r>
    </w:p>
    <w:bookmarkEnd w:id="0"/>
    <w:bookmarkEnd w:id="1"/>
    <w:p>
      <w:pPr>
        <w:widowControl/>
        <w:adjustRightInd w:val="0"/>
        <w:snapToGrid w:val="0"/>
        <w:spacing w:line="500" w:lineRule="exact"/>
        <w:ind w:firstLine="480" w:firstLineChars="200"/>
        <w:rPr>
          <w:sz w:val="24"/>
          <w:szCs w:val="24"/>
          <w:u w:val="single"/>
        </w:rPr>
      </w:pPr>
      <w:r>
        <w:rPr>
          <w:sz w:val="24"/>
        </w:rPr>
        <w:t>招 标 人：</w:t>
      </w:r>
      <w:r>
        <w:rPr>
          <w:sz w:val="24"/>
          <w:szCs w:val="24"/>
          <w:u w:val="single"/>
        </w:rPr>
        <w:t>江西省现代路桥工程集团有限公司</w:t>
      </w:r>
      <w:r>
        <w:rPr>
          <w:sz w:val="24"/>
          <w:szCs w:val="24"/>
        </w:rPr>
        <w:t xml:space="preserve"> </w:t>
      </w:r>
    </w:p>
    <w:p>
      <w:pPr>
        <w:spacing w:line="500" w:lineRule="exact"/>
        <w:ind w:firstLine="480" w:firstLineChars="200"/>
        <w:rPr>
          <w:sz w:val="24"/>
          <w:szCs w:val="24"/>
          <w:u w:val="single"/>
        </w:rPr>
      </w:pPr>
      <w:r>
        <w:rPr>
          <w:sz w:val="24"/>
          <w:szCs w:val="24"/>
        </w:rPr>
        <w:t>地    址：</w:t>
      </w:r>
      <w:r>
        <w:rPr>
          <w:sz w:val="24"/>
          <w:szCs w:val="24"/>
          <w:u w:val="single"/>
        </w:rPr>
        <w:t xml:space="preserve">上饶市信州区吉阳中路62号     </w:t>
      </w:r>
      <w:r>
        <w:rPr>
          <w:sz w:val="24"/>
          <w:szCs w:val="24"/>
        </w:rPr>
        <w:t xml:space="preserve">      </w:t>
      </w:r>
    </w:p>
    <w:p>
      <w:pPr>
        <w:spacing w:line="500" w:lineRule="exact"/>
        <w:ind w:firstLine="480" w:firstLineChars="200"/>
        <w:rPr>
          <w:sz w:val="24"/>
          <w:szCs w:val="24"/>
        </w:rPr>
      </w:pPr>
      <w:r>
        <w:rPr>
          <w:sz w:val="24"/>
          <w:szCs w:val="24"/>
        </w:rPr>
        <w:t>邮政编码：</w:t>
      </w:r>
      <w:r>
        <w:rPr>
          <w:sz w:val="24"/>
          <w:szCs w:val="24"/>
          <w:u w:val="single"/>
        </w:rPr>
        <w:t xml:space="preserve">334000                  </w:t>
      </w:r>
      <w:r>
        <w:rPr>
          <w:rFonts w:hint="eastAsia"/>
          <w:sz w:val="24"/>
          <w:szCs w:val="24"/>
          <w:u w:val="single"/>
          <w:lang w:eastAsia="zh-CN"/>
        </w:rPr>
        <w:t xml:space="preserve"> </w:t>
      </w:r>
      <w:r>
        <w:rPr>
          <w:sz w:val="24"/>
          <w:szCs w:val="24"/>
          <w:u w:val="single"/>
        </w:rPr>
        <w:t xml:space="preserve">     </w:t>
      </w:r>
      <w:r>
        <w:rPr>
          <w:sz w:val="24"/>
          <w:szCs w:val="24"/>
        </w:rPr>
        <w:t xml:space="preserve">      </w:t>
      </w:r>
    </w:p>
    <w:p>
      <w:pPr>
        <w:widowControl/>
        <w:adjustRightInd w:val="0"/>
        <w:snapToGrid w:val="0"/>
        <w:spacing w:line="500" w:lineRule="exact"/>
        <w:ind w:firstLine="480" w:firstLineChars="200"/>
        <w:rPr>
          <w:sz w:val="24"/>
          <w:szCs w:val="24"/>
        </w:rPr>
      </w:pPr>
      <w:r>
        <w:rPr>
          <w:sz w:val="24"/>
          <w:szCs w:val="24"/>
        </w:rPr>
        <w:t>联 系 人：</w:t>
      </w:r>
      <w:r>
        <w:rPr>
          <w:rFonts w:hint="eastAsia"/>
          <w:sz w:val="24"/>
          <w:szCs w:val="24"/>
          <w:u w:val="single"/>
          <w:lang w:eastAsia="zh-CN"/>
        </w:rPr>
        <w:t>韩先生</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pPr>
        <w:spacing w:line="500" w:lineRule="exact"/>
        <w:ind w:firstLine="480" w:firstLineChars="200"/>
        <w:rPr>
          <w:sz w:val="24"/>
          <w:szCs w:val="24"/>
        </w:rPr>
      </w:pPr>
      <w:r>
        <w:rPr>
          <w:sz w:val="24"/>
          <w:szCs w:val="24"/>
        </w:rPr>
        <w:t>电    话：</w:t>
      </w:r>
      <w:r>
        <w:rPr>
          <w:rFonts w:hint="eastAsia"/>
          <w:sz w:val="24"/>
          <w:szCs w:val="24"/>
          <w:u w:val="single"/>
          <w:lang w:eastAsia="zh-CN"/>
        </w:rPr>
        <w:t>13970307269</w:t>
      </w:r>
      <w:r>
        <w:rPr>
          <w:sz w:val="24"/>
          <w:szCs w:val="24"/>
          <w:u w:val="single"/>
        </w:rPr>
        <w:t xml:space="preserve">                   </w:t>
      </w:r>
    </w:p>
    <w:p>
      <w:pPr>
        <w:spacing w:line="500" w:lineRule="exact"/>
        <w:ind w:firstLine="480" w:firstLineChars="200"/>
        <w:rPr>
          <w:sz w:val="24"/>
          <w:szCs w:val="24"/>
        </w:rPr>
      </w:pPr>
      <w:r>
        <w:rPr>
          <w:sz w:val="24"/>
          <w:szCs w:val="24"/>
        </w:rPr>
        <w:t>传    真：</w:t>
      </w:r>
      <w:r>
        <w:rPr>
          <w:sz w:val="24"/>
          <w:szCs w:val="24"/>
          <w:u w:val="single"/>
        </w:rPr>
        <w:t xml:space="preserve">0793-8216953              </w:t>
      </w:r>
      <w:r>
        <w:rPr>
          <w:rFonts w:hint="eastAsia"/>
          <w:sz w:val="24"/>
          <w:szCs w:val="24"/>
          <w:u w:val="single"/>
        </w:rPr>
        <w:t xml:space="preserve"> </w:t>
      </w:r>
      <w:r>
        <w:rPr>
          <w:sz w:val="24"/>
          <w:szCs w:val="24"/>
          <w:u w:val="single"/>
        </w:rPr>
        <w:t xml:space="preserve">   </w:t>
      </w:r>
    </w:p>
    <w:p>
      <w:pPr>
        <w:spacing w:line="500" w:lineRule="exact"/>
        <w:jc w:val="right"/>
        <w:rPr>
          <w:sz w:val="24"/>
        </w:rPr>
      </w:pPr>
      <w:r>
        <w:rPr>
          <w:sz w:val="24"/>
        </w:rPr>
        <w:t xml:space="preserve">                                              </w:t>
      </w:r>
    </w:p>
    <w:p>
      <w:pPr>
        <w:spacing w:line="500" w:lineRule="exact"/>
        <w:jc w:val="right"/>
        <w:rPr>
          <w:sz w:val="24"/>
        </w:rPr>
      </w:pPr>
    </w:p>
    <w:p>
      <w:pPr>
        <w:spacing w:line="500" w:lineRule="exact"/>
        <w:jc w:val="right"/>
        <w:rPr>
          <w:sz w:val="24"/>
        </w:rPr>
      </w:pPr>
    </w:p>
    <w:p>
      <w:pPr>
        <w:spacing w:line="500" w:lineRule="exact"/>
        <w:jc w:val="right"/>
        <w:rPr>
          <w:sz w:val="24"/>
        </w:rPr>
      </w:pPr>
    </w:p>
    <w:p>
      <w:pPr>
        <w:spacing w:line="500" w:lineRule="exact"/>
        <w:jc w:val="right"/>
        <w:rPr>
          <w:sz w:val="24"/>
        </w:rPr>
      </w:pPr>
    </w:p>
    <w:p>
      <w:pPr>
        <w:spacing w:line="500" w:lineRule="exact"/>
        <w:jc w:val="right"/>
      </w:pPr>
      <w:r>
        <w:rPr>
          <w:sz w:val="24"/>
          <w:u w:val="single"/>
        </w:rPr>
        <w:t>20</w:t>
      </w:r>
      <w:r>
        <w:rPr>
          <w:rFonts w:hint="eastAsia"/>
          <w:sz w:val="24"/>
          <w:u w:val="single"/>
          <w:lang w:eastAsia="zh-CN"/>
        </w:rPr>
        <w:t>20</w:t>
      </w:r>
      <w:r>
        <w:rPr>
          <w:sz w:val="24"/>
        </w:rPr>
        <w:t>年</w:t>
      </w:r>
      <w:r>
        <w:rPr>
          <w:rFonts w:hint="eastAsia"/>
          <w:sz w:val="24"/>
          <w:u w:val="single"/>
          <w:lang w:eastAsia="zh-CN"/>
        </w:rPr>
        <w:t xml:space="preserve"> 8 </w:t>
      </w:r>
      <w:r>
        <w:rPr>
          <w:sz w:val="24"/>
        </w:rPr>
        <w:t>月</w:t>
      </w:r>
      <w:r>
        <w:rPr>
          <w:sz w:val="24"/>
          <w:u w:val="single"/>
        </w:rPr>
        <w:t xml:space="preserve"> </w:t>
      </w:r>
      <w:r>
        <w:rPr>
          <w:rFonts w:hint="eastAsia"/>
          <w:sz w:val="24"/>
          <w:u w:val="single"/>
          <w:lang w:eastAsia="zh-CN"/>
        </w:rPr>
        <w:t>10</w:t>
      </w:r>
      <w:r>
        <w:rPr>
          <w:sz w:val="24"/>
          <w:u w:val="single"/>
        </w:rPr>
        <w:t xml:space="preserve"> </w:t>
      </w:r>
      <w:r>
        <w:rPr>
          <w:sz w:val="24"/>
        </w:rPr>
        <w:t>日</w:t>
      </w:r>
    </w:p>
    <w:p>
      <w:pPr>
        <w:widowControl/>
        <w:ind w:firstLine="480" w:firstLineChars="200"/>
        <w:rPr>
          <w:rFonts w:ascii="宋体" w:hAnsi="宋体" w:eastAsia="宋体" w:cs="Times New Roman"/>
          <w:color w:val="000000"/>
          <w:sz w:val="24"/>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hint="eastAsia"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7" w:name="投标人须知前附表_"/>
      <w:bookmarkEnd w:id="17"/>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名称：江西省现代路桥工程集团有限公司</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地址：上饶市信州区吉阳中路62号</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联系人：韩先生</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电 话 ：13970307269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widowControl/>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上饶国际医疗旅游先行区核心区道路网建设项目工程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rPr>
              <w:t>详见第一章《</w:t>
            </w:r>
            <w:r>
              <w:rPr>
                <w:rFonts w:hint="eastAsia" w:asciiTheme="minorEastAsia" w:hAnsiTheme="minorEastAsia"/>
                <w:sz w:val="21"/>
                <w:szCs w:val="21"/>
                <w:lang w:eastAsia="zh-CN"/>
              </w:rPr>
              <w:t>招标公告</w:t>
            </w:r>
            <w:r>
              <w:rPr>
                <w:rFonts w:asciiTheme="minorEastAsia" w:hAnsiTheme="minorEastAsia"/>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9"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37"/>
              <w:spacing w:line="400" w:lineRule="exact"/>
              <w:rPr>
                <w:rFonts w:asciiTheme="minorEastAsia" w:hAnsiTheme="minorEastAsia"/>
                <w:sz w:val="21"/>
                <w:szCs w:val="21"/>
                <w:lang w:eastAsia="zh-CN"/>
              </w:rPr>
            </w:pPr>
            <w:r>
              <w:rPr>
                <w:rFonts w:asciiTheme="minorEastAsia" w:hAnsiTheme="minorEastAsia"/>
                <w:sz w:val="21"/>
                <w:szCs w:val="21"/>
              </w:rPr>
              <w:t>保修期：5年</w:t>
            </w:r>
            <w:r>
              <w:rPr>
                <w:rFonts w:hint="eastAsia" w:asciiTheme="minorEastAsia" w:hAnsiTheme="minorEastAsia"/>
                <w:sz w:val="21"/>
                <w:szCs w:val="21"/>
              </w:rPr>
              <w:t>（项目交工验收后五年）</w:t>
            </w:r>
            <w:r>
              <w:rPr>
                <w:rFonts w:hint="eastAsia" w:asciiTheme="minorEastAsia" w:hAnsiTheme="minorEastAsia"/>
                <w:sz w:val="21"/>
                <w:szCs w:val="21"/>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1" w:hRule="atLeast"/>
        </w:trPr>
        <w:tc>
          <w:tcPr>
            <w:tcW w:w="1036" w:type="dxa"/>
            <w:tcBorders>
              <w:top w:val="single" w:color="000000" w:sz="6" w:space="0"/>
              <w:bottom w:val="single" w:color="000000" w:sz="6" w:space="0"/>
              <w:right w:val="single" w:color="000000" w:sz="6" w:space="0"/>
            </w:tcBorders>
            <w:vAlign w:val="center"/>
          </w:tcPr>
          <w:p>
            <w:pPr>
              <w:pStyle w:val="37"/>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hint="eastAsia" w:hAnsi="MS PMincho" w:eastAsia="MS PMincho" w:asciiTheme="minorEastAsia"/>
                <w:sz w:val="21"/>
                <w:szCs w:val="21"/>
                <w:lang w:eastAsia="zh-CN"/>
              </w:rPr>
              <w:t>☑</w:t>
            </w:r>
            <w:r>
              <w:rPr>
                <w:rFonts w:asciiTheme="minorEastAsia" w:hAnsiTheme="minorEastAsia"/>
                <w:sz w:val="21"/>
                <w:szCs w:val="21"/>
                <w:lang w:eastAsia="zh-CN"/>
              </w:rPr>
              <w:t>合格；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pPr>
              <w:pStyle w:val="37"/>
              <w:spacing w:line="400" w:lineRule="exact"/>
              <w:rPr>
                <w:rFonts w:asciiTheme="minorEastAsia" w:hAnsiTheme="minorEastAsia"/>
                <w:sz w:val="21"/>
                <w:szCs w:val="21"/>
              </w:rPr>
            </w:pPr>
            <w:r>
              <w:rPr>
                <w:rFonts w:asciiTheme="minorEastAsia" w:hAnsiTheme="minorEastAsia"/>
                <w:sz w:val="21"/>
                <w:szCs w:val="21"/>
              </w:rPr>
              <w:t>□优良□</w:t>
            </w:r>
            <w:r>
              <w:rPr>
                <w:rFonts w:hint="eastAsia" w:hAnsi="MS PMincho" w:eastAsia="MS PMincho" w:asciiTheme="minorEastAsia"/>
                <w:sz w:val="21"/>
                <w:szCs w:val="21"/>
              </w:rPr>
              <w:t>☑</w:t>
            </w:r>
            <w:r>
              <w:rPr>
                <w:rFonts w:asciiTheme="minorEastAsia" w:hAnsiTheme="minorEastAsia"/>
                <w:sz w:val="21"/>
                <w:szCs w:val="21"/>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6"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lang w:eastAsia="zh-CN"/>
              </w:rPr>
              <w:t>投标人资质条件、能力和</w:t>
            </w:r>
            <w:r>
              <w:rPr>
                <w:rFonts w:asciiTheme="minorEastAsia" w:hAnsiTheme="minorEastAsia"/>
                <w:sz w:val="21"/>
                <w:szCs w:val="21"/>
              </w:rPr>
              <w:t>信誉</w:t>
            </w:r>
          </w:p>
        </w:tc>
        <w:tc>
          <w:tcPr>
            <w:tcW w:w="5417" w:type="dxa"/>
            <w:tcBorders>
              <w:top w:val="single" w:color="000000" w:sz="6" w:space="0"/>
              <w:left w:val="single" w:color="000000" w:sz="6" w:space="0"/>
              <w:bottom w:val="single" w:color="000000" w:sz="6" w:space="0"/>
            </w:tcBorders>
            <w:vAlign w:val="center"/>
          </w:tcPr>
          <w:p>
            <w:pPr>
              <w:widowControl/>
              <w:spacing w:line="320" w:lineRule="exact"/>
              <w:ind w:firstLine="422"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1、</w:t>
            </w:r>
            <w:r>
              <w:rPr>
                <w:rFonts w:hint="eastAsia" w:ascii="宋体" w:hAnsi="宋体" w:eastAsia="宋体" w:cs="宋体"/>
                <w:color w:val="000000"/>
                <w:sz w:val="21"/>
                <w:szCs w:val="21"/>
                <w:lang w:eastAsia="zh-CN"/>
              </w:rPr>
              <w:t>本次招标要求投标人须具备独立法人资格，并在人员、设备、资金等方面具备相应的施工能力。</w:t>
            </w:r>
          </w:p>
          <w:p>
            <w:pPr>
              <w:widowControl/>
              <w:spacing w:line="320" w:lineRule="exact"/>
              <w:ind w:firstLine="422"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2、</w:t>
            </w:r>
            <w:r>
              <w:rPr>
                <w:rFonts w:hint="eastAsia"/>
                <w:sz w:val="21"/>
                <w:szCs w:val="21"/>
              </w:rPr>
              <w:t>投标人必须在上饶市交通建设投资集团有限公司劳务分包企业资源库2019年度路基专业入库企业名单内。</w:t>
            </w:r>
            <w:r>
              <w:rPr>
                <w:rFonts w:hint="eastAsia" w:ascii="宋体" w:hAnsi="宋体" w:eastAsia="宋体" w:cs="宋体"/>
                <w:color w:val="000000"/>
                <w:sz w:val="21"/>
                <w:szCs w:val="21"/>
                <w:lang w:eastAsia="zh-CN"/>
              </w:rPr>
              <w:t>委托代理人必须是</w:t>
            </w:r>
            <w:r>
              <w:rPr>
                <w:rFonts w:hint="eastAsia"/>
                <w:sz w:val="21"/>
                <w:szCs w:val="21"/>
              </w:rPr>
              <w:t>上饶市交通建设投资集团有限公司劳务分包企业资源库2019年度路基专业入库企业名单内</w:t>
            </w:r>
            <w:r>
              <w:rPr>
                <w:rFonts w:hint="eastAsia"/>
                <w:sz w:val="21"/>
                <w:szCs w:val="21"/>
                <w:lang w:eastAsia="zh-CN"/>
              </w:rPr>
              <w:t>的备案施工负责人</w:t>
            </w:r>
            <w:r>
              <w:rPr>
                <w:rFonts w:hint="eastAsia" w:ascii="宋体" w:hAnsi="宋体" w:eastAsia="宋体" w:cs="宋体"/>
                <w:color w:val="000000"/>
                <w:sz w:val="21"/>
                <w:szCs w:val="21"/>
                <w:lang w:eastAsia="zh-CN"/>
              </w:rPr>
              <w:t>。</w:t>
            </w:r>
          </w:p>
          <w:p>
            <w:pPr>
              <w:widowControl/>
              <w:spacing w:line="320" w:lineRule="exact"/>
              <w:ind w:firstLine="422" w:firstLineChars="200"/>
              <w:rPr>
                <w:rFonts w:ascii="宋体" w:hAnsi="宋体" w:eastAsia="宋体" w:cs="宋体"/>
                <w:color w:val="000000"/>
                <w:sz w:val="21"/>
                <w:szCs w:val="21"/>
                <w:lang w:eastAsia="zh-CN"/>
              </w:rPr>
            </w:pPr>
            <w:r>
              <w:rPr>
                <w:rFonts w:hint="eastAsia" w:ascii="宋体" w:hAnsi="宋体" w:eastAsia="宋体" w:cs="宋体"/>
                <w:b/>
                <w:sz w:val="21"/>
                <w:szCs w:val="21"/>
                <w:lang w:eastAsia="zh-CN"/>
              </w:rPr>
              <w:t>3、</w:t>
            </w:r>
            <w:r>
              <w:rPr>
                <w:rFonts w:hint="eastAsia" w:ascii="宋体" w:hAnsi="宋体" w:eastAsia="宋体" w:cs="宋体"/>
                <w:color w:val="000000"/>
                <w:sz w:val="21"/>
                <w:szCs w:val="21"/>
                <w:lang w:eastAsia="zh-CN"/>
              </w:rPr>
              <w:t>已在江西省现代路桥工程集团有限公司或</w:t>
            </w:r>
            <w:r>
              <w:rPr>
                <w:rFonts w:hint="eastAsia" w:ascii="宋体" w:hAnsi="宋体"/>
                <w:sz w:val="21"/>
                <w:szCs w:val="21"/>
              </w:rPr>
              <w:t>上饶京宝路桥工程有限公司</w:t>
            </w:r>
            <w:r>
              <w:rPr>
                <w:rFonts w:hint="eastAsia" w:ascii="宋体" w:hAnsi="宋体"/>
                <w:sz w:val="21"/>
                <w:szCs w:val="21"/>
                <w:lang w:eastAsia="zh-CN"/>
              </w:rPr>
              <w:t>所属项目经理部进行施工的“</w:t>
            </w:r>
            <w:r>
              <w:rPr>
                <w:rFonts w:hint="eastAsia"/>
                <w:sz w:val="21"/>
                <w:szCs w:val="21"/>
              </w:rPr>
              <w:t>上饶市交通建设投资集团有限公司劳务分包企业资源库2019年度路基专业入库企业</w:t>
            </w:r>
            <w:r>
              <w:rPr>
                <w:rFonts w:hint="eastAsia"/>
                <w:sz w:val="21"/>
                <w:szCs w:val="21"/>
                <w:lang w:eastAsia="zh-CN"/>
              </w:rPr>
              <w:t>”需得到所属项目经理部的</w:t>
            </w:r>
            <w:r>
              <w:rPr>
                <w:rFonts w:hint="eastAsia"/>
                <w:b/>
                <w:sz w:val="21"/>
                <w:szCs w:val="21"/>
                <w:lang w:eastAsia="zh-CN"/>
              </w:rPr>
              <w:t>推荐信</w:t>
            </w:r>
            <w:r>
              <w:rPr>
                <w:rFonts w:hint="eastAsia"/>
                <w:sz w:val="21"/>
                <w:szCs w:val="21"/>
                <w:lang w:eastAsia="zh-CN"/>
              </w:rPr>
              <w:t>方能参与本项目的投标（在建项目有两个及以上的必须得到两个及以上项目经理部的推荐信），否则投标人的本次投标招标人不予受理及按废标处理（已参与上述两企业所属项目经理部涵洞及防排水工程施工的不受此限制）。</w:t>
            </w:r>
          </w:p>
          <w:p>
            <w:pPr>
              <w:widowControl/>
              <w:spacing w:line="320" w:lineRule="exact"/>
              <w:ind w:firstLine="422"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3、</w:t>
            </w:r>
            <w:r>
              <w:rPr>
                <w:rFonts w:hint="eastAsia" w:ascii="宋体" w:hAnsi="宋体" w:eastAsia="宋体" w:cs="宋体"/>
                <w:color w:val="000000"/>
                <w:sz w:val="21"/>
                <w:szCs w:val="21"/>
                <w:lang w:eastAsia="zh-CN"/>
              </w:rPr>
              <w:t>本次招标不接受联合体投标。</w:t>
            </w:r>
          </w:p>
          <w:p>
            <w:pPr>
              <w:widowControl/>
              <w:spacing w:line="320" w:lineRule="exact"/>
              <w:ind w:firstLine="420" w:firstLineChars="200"/>
              <w:rPr>
                <w:rFonts w:cs="宋体" w:asciiTheme="minorEastAsia" w:hAnsiTheme="minorEastAsia"/>
                <w:color w:val="000000"/>
                <w:sz w:val="21"/>
                <w:szCs w:val="21"/>
                <w:lang w:eastAsia="zh-CN"/>
              </w:rPr>
            </w:pPr>
            <w:r>
              <w:rPr>
                <w:rFonts w:hint="eastAsia" w:asciiTheme="minorEastAsia" w:hAnsiTheme="minorEastAsia"/>
                <w:sz w:val="21"/>
                <w:szCs w:val="21"/>
                <w:lang w:eastAsia="zh-CN"/>
              </w:rPr>
              <w:t>4</w:t>
            </w:r>
            <w:r>
              <w:rPr>
                <w:rFonts w:hint="eastAsia" w:asciiTheme="minorEastAsia" w:hAnsiTheme="minorEastAsia"/>
                <w:sz w:val="21"/>
                <w:szCs w:val="21"/>
              </w:rPr>
              <w:t>、</w:t>
            </w:r>
            <w:r>
              <w:rPr>
                <w:rFonts w:asciiTheme="minorEastAsia" w:hAnsiTheme="minorEastAsia"/>
                <w:sz w:val="21"/>
                <w:szCs w:val="21"/>
              </w:rPr>
              <w:t>其他要求：符合招标文件的规定。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4"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1064"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firstLine="1050" w:firstLineChars="500"/>
              <w:jc w:val="both"/>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招标文件的澄清及修改的补遗文件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rPr>
              <w:t>详见投标报价清单</w:t>
            </w:r>
            <w:r>
              <w:rPr>
                <w:rFonts w:hint="eastAsia" w:asciiTheme="minorEastAsia" w:hAnsiTheme="minorEastAsia"/>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lang w:eastAsia="zh-CN"/>
              </w:rPr>
            </w:pPr>
            <w:r>
              <w:t>投标人在投标文件中按招标人提供的固定工程量清单（工程量、单价，工作内容、清单计</w:t>
            </w:r>
            <w:r>
              <w:rPr>
                <w:rFonts w:hint="eastAsia"/>
              </w:rPr>
              <w:t>量</w:t>
            </w:r>
            <w:r>
              <w:t>规则）填报投标报价，投标人填报的投标报价不得高于或低于要约价，不得对招标人提供的固定工程量清单作出</w:t>
            </w:r>
            <w:r>
              <w:rPr>
                <w:rFonts w:hint="eastAsia"/>
              </w:rPr>
              <w:t>任何</w:t>
            </w:r>
            <w:r>
              <w:t>修改，否则按废标处理。</w:t>
            </w:r>
          </w:p>
          <w:tbl>
            <w:tblPr>
              <w:tblStyle w:val="20"/>
              <w:tblW w:w="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05" w:type="dxa"/>
                  <w:vAlign w:val="center"/>
                </w:tcPr>
                <w:p>
                  <w:pPr>
                    <w:pStyle w:val="49"/>
                    <w:wordWrap w:val="0"/>
                    <w:spacing w:line="360" w:lineRule="auto"/>
                    <w:ind w:firstLine="0" w:firstLineChars="0"/>
                    <w:jc w:val="center"/>
                  </w:pPr>
                  <w:r>
                    <w:t>标段号</w:t>
                  </w:r>
                </w:p>
              </w:tc>
              <w:tc>
                <w:tcPr>
                  <w:tcW w:w="2622" w:type="dxa"/>
                  <w:shd w:val="clear" w:color="auto" w:fill="auto"/>
                  <w:vAlign w:val="center"/>
                </w:tcPr>
                <w:p>
                  <w:pPr>
                    <w:pStyle w:val="49"/>
                    <w:wordWrap w:val="0"/>
                    <w:spacing w:line="360" w:lineRule="auto"/>
                    <w:ind w:firstLine="0" w:firstLineChars="0"/>
                    <w:jc w:val="center"/>
                  </w:pPr>
                  <w:r>
                    <w:t>投标要约价（元）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05" w:type="dxa"/>
                  <w:vAlign w:val="center"/>
                </w:tcPr>
                <w:p>
                  <w:pPr>
                    <w:pStyle w:val="49"/>
                    <w:wordWrap w:val="0"/>
                    <w:spacing w:line="360" w:lineRule="auto"/>
                    <w:ind w:firstLine="0" w:firstLineChars="0"/>
                    <w:jc w:val="center"/>
                  </w:pPr>
                  <w:r>
                    <w:rPr>
                      <w:rFonts w:hint="eastAsia"/>
                    </w:rPr>
                    <w:t>LJ</w:t>
                  </w:r>
                  <w:r>
                    <w:t>FB-</w:t>
                  </w:r>
                  <w:r>
                    <w:rPr>
                      <w:rFonts w:hint="eastAsia"/>
                    </w:rPr>
                    <w:t>2</w:t>
                  </w:r>
                </w:p>
              </w:tc>
              <w:tc>
                <w:tcPr>
                  <w:tcW w:w="2622" w:type="dxa"/>
                  <w:shd w:val="clear" w:color="auto" w:fill="auto"/>
                  <w:vAlign w:val="center"/>
                </w:tcPr>
                <w:p>
                  <w:pPr>
                    <w:widowControl/>
                    <w:spacing w:line="500" w:lineRule="exact"/>
                    <w:jc w:val="center"/>
                    <w:rPr>
                      <w:color w:val="FF0000"/>
                      <w:lang w:eastAsia="zh-CN"/>
                    </w:rPr>
                  </w:pPr>
                  <w:r>
                    <w:rPr>
                      <w:rFonts w:hint="eastAsia"/>
                      <w:color w:val="FF0000"/>
                      <w:lang w:eastAsia="zh-CN"/>
                    </w:rPr>
                    <w:t>8107152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05" w:type="dxa"/>
                  <w:vAlign w:val="center"/>
                </w:tcPr>
                <w:p>
                  <w:pPr>
                    <w:pStyle w:val="49"/>
                    <w:wordWrap w:val="0"/>
                    <w:spacing w:line="360" w:lineRule="auto"/>
                    <w:ind w:firstLine="0" w:firstLineChars="0"/>
                    <w:jc w:val="center"/>
                  </w:pPr>
                  <w:r>
                    <w:rPr>
                      <w:rFonts w:hint="eastAsia"/>
                    </w:rPr>
                    <w:t>LJ</w:t>
                  </w:r>
                  <w:r>
                    <w:t>FB-</w:t>
                  </w:r>
                  <w:r>
                    <w:rPr>
                      <w:rFonts w:hint="eastAsia"/>
                    </w:rPr>
                    <w:t>3</w:t>
                  </w:r>
                </w:p>
              </w:tc>
              <w:tc>
                <w:tcPr>
                  <w:tcW w:w="2622" w:type="dxa"/>
                  <w:shd w:val="clear" w:color="auto" w:fill="auto"/>
                  <w:vAlign w:val="center"/>
                </w:tcPr>
                <w:p>
                  <w:pPr>
                    <w:widowControl/>
                    <w:spacing w:line="500" w:lineRule="exact"/>
                    <w:jc w:val="center"/>
                    <w:rPr>
                      <w:color w:val="FF0000"/>
                      <w:lang w:eastAsia="zh-CN"/>
                    </w:rPr>
                  </w:pPr>
                  <w:r>
                    <w:rPr>
                      <w:rFonts w:hint="eastAsia"/>
                      <w:color w:val="FF0000"/>
                      <w:lang w:eastAsia="zh-CN"/>
                    </w:rPr>
                    <w:t>8888844</w:t>
                  </w:r>
                </w:p>
              </w:tc>
            </w:tr>
          </w:tbl>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b/>
                <w:color w:val="FF0000"/>
                <w:sz w:val="21"/>
                <w:szCs w:val="21"/>
              </w:rPr>
            </w:pPr>
            <w:r>
              <w:rPr>
                <w:rFonts w:asciiTheme="minorEastAsia" w:hAnsiTheme="minorEastAsia" w:eastAsiaTheme="minorEastAsia"/>
                <w:b/>
                <w:sz w:val="21"/>
                <w:szCs w:val="21"/>
              </w:rPr>
              <w:t>投标保证金的金额：</w:t>
            </w:r>
            <w:r>
              <w:rPr>
                <w:rFonts w:hint="eastAsia" w:asciiTheme="minorEastAsia" w:hAnsiTheme="minorEastAsia" w:eastAsiaTheme="minorEastAsia"/>
                <w:b/>
                <w:color w:val="FF0000"/>
                <w:sz w:val="21"/>
                <w:szCs w:val="21"/>
                <w:u w:val="single"/>
                <w:lang w:val="en-US" w:eastAsia="zh-CN"/>
              </w:rPr>
              <w:t>15</w:t>
            </w:r>
            <w:bookmarkStart w:id="78" w:name="_GoBack"/>
            <w:bookmarkEnd w:id="78"/>
            <w:r>
              <w:rPr>
                <w:rFonts w:hint="eastAsia" w:asciiTheme="minorEastAsia" w:hAnsiTheme="minorEastAsia" w:eastAsiaTheme="minorEastAsia"/>
                <w:b/>
                <w:color w:val="FF0000"/>
                <w:sz w:val="21"/>
                <w:szCs w:val="21"/>
                <w:u w:val="single"/>
              </w:rPr>
              <w:t>0000</w:t>
            </w:r>
            <w:r>
              <w:rPr>
                <w:rFonts w:asciiTheme="minorEastAsia" w:hAnsiTheme="minorEastAsia" w:eastAsiaTheme="minorEastAsia"/>
                <w:b/>
                <w:color w:val="FF0000"/>
                <w:sz w:val="21"/>
                <w:szCs w:val="21"/>
                <w:u w:val="single"/>
              </w:rPr>
              <w:t>元</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pPr>
              <w:pStyle w:val="37"/>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hint="eastAsia" w:asciiTheme="minorEastAsia" w:hAnsiTheme="minorEastAsia"/>
                <w:color w:val="FF0000"/>
                <w:sz w:val="21"/>
                <w:szCs w:val="21"/>
                <w:u w:val="single"/>
                <w:lang w:eastAsia="zh-CN"/>
              </w:rPr>
              <w:t>2020年8 月14日 16时00分</w:t>
            </w:r>
          </w:p>
          <w:p>
            <w:pPr>
              <w:pStyle w:val="37"/>
              <w:spacing w:line="400" w:lineRule="exact"/>
              <w:rPr>
                <w:rFonts w:asciiTheme="minorEastAsia" w:hAnsiTheme="minorEastAsia"/>
                <w:b/>
                <w:bCs/>
                <w:sz w:val="21"/>
                <w:szCs w:val="21"/>
                <w:lang w:eastAsia="zh-CN"/>
              </w:rPr>
            </w:pPr>
            <w:r>
              <w:rPr>
                <w:rFonts w:hint="eastAsia" w:asciiTheme="minorEastAsia" w:hAnsiTheme="minorEastAsia"/>
                <w:b/>
                <w:bCs/>
                <w:sz w:val="21"/>
                <w:szCs w:val="21"/>
                <w:lang w:eastAsia="zh-CN"/>
              </w:rPr>
              <w:t>银行转账汇款单须注明：</w:t>
            </w:r>
            <w:r>
              <w:rPr>
                <w:rStyle w:val="51"/>
                <w:rFonts w:hint="eastAsia"/>
                <w:sz w:val="21"/>
                <w:szCs w:val="21"/>
                <w:u w:val="single"/>
                <w:lang w:eastAsia="zh-CN"/>
              </w:rPr>
              <w:t>上饶国际医疗旅游先行区核心区道路网建设项目</w:t>
            </w:r>
            <w:r>
              <w:rPr>
                <w:rFonts w:hint="eastAsia"/>
                <w:b/>
                <w:sz w:val="21"/>
                <w:szCs w:val="21"/>
                <w:u w:val="single"/>
                <w:lang w:eastAsia="zh-CN"/>
              </w:rPr>
              <w:t>路基</w:t>
            </w:r>
            <w:r>
              <w:rPr>
                <w:rFonts w:hint="eastAsia"/>
                <w:b/>
                <w:sz w:val="21"/>
                <w:szCs w:val="21"/>
                <w:u w:val="single"/>
              </w:rPr>
              <w:t>工程</w:t>
            </w:r>
            <w:r>
              <w:rPr>
                <w:rFonts w:hint="eastAsia"/>
                <w:b/>
                <w:sz w:val="21"/>
                <w:szCs w:val="21"/>
                <w:u w:val="single"/>
                <w:lang w:eastAsia="zh-CN"/>
              </w:rPr>
              <w:t>劳务</w:t>
            </w:r>
            <w:r>
              <w:rPr>
                <w:rFonts w:hint="eastAsia" w:asciiTheme="minorEastAsia" w:hAnsiTheme="minorEastAsia"/>
                <w:b/>
                <w:bCs/>
                <w:sz w:val="21"/>
                <w:szCs w:val="21"/>
                <w:u w:val="single"/>
                <w:lang w:eastAsia="zh-CN"/>
              </w:rPr>
              <w:t>分包投标保证金</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hint="eastAsia" w:asciiTheme="minorEastAsia" w:hAnsiTheme="minorEastAsia"/>
                <w:b/>
                <w:sz w:val="21"/>
                <w:szCs w:val="21"/>
                <w:lang w:eastAsia="zh-CN"/>
              </w:rPr>
              <w:t>江西省现代路桥工程集团</w:t>
            </w:r>
            <w:r>
              <w:rPr>
                <w:rFonts w:hint="eastAsia" w:asciiTheme="minorEastAsia" w:hAnsiTheme="minorEastAsia"/>
                <w:b/>
                <w:sz w:val="21"/>
                <w:lang w:eastAsia="zh-CN"/>
              </w:rPr>
              <w:t>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hint="eastAsia" w:asciiTheme="minorEastAsia" w:hAnsiTheme="minorEastAsia"/>
                <w:b/>
                <w:sz w:val="21"/>
                <w:lang w:eastAsia="zh-CN"/>
              </w:rPr>
              <w:t>中国建设银行上饶市分行营业部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3600,1350,1000,5000,6171</w:t>
            </w:r>
          </w:p>
          <w:p>
            <w:pPr>
              <w:pStyle w:val="46"/>
              <w:spacing w:line="400" w:lineRule="exac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联系人：周先生     联系电话：15970311888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公路施工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rPr>
              <w:t>江西省现代路桥工程集团有限公司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rPr>
              <w:t>上饶市交通建设投资集团有限公司</w:t>
            </w:r>
            <w:r>
              <w:rPr>
                <w:rFonts w:hint="eastAsia" w:asciiTheme="minorEastAsia" w:hAnsiTheme="minorEastAsia"/>
                <w:sz w:val="21"/>
                <w:szCs w:val="21"/>
                <w:lang w:eastAsia="zh-CN"/>
              </w:rPr>
              <w:t>（</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rPr>
              <w:t>江西省现代路桥工程集团有限公司</w:t>
            </w:r>
            <w:r>
              <w:rPr>
                <w:rFonts w:hint="eastAsia" w:cs="Times New Roman" w:asciiTheme="minorEastAsia" w:hAnsiTheme="minorEastAsia"/>
                <w:bCs/>
                <w:color w:val="000000"/>
                <w:sz w:val="21"/>
                <w:szCs w:val="21"/>
                <w:lang w:eastAsia="zh-CN"/>
              </w:rPr>
              <w:t>网上发布（</w:t>
            </w:r>
            <w:r>
              <w:rPr>
                <w:rFonts w:cs="Times New Roman" w:asciiTheme="minorEastAsia" w:hAnsiTheme="minorEastAsia"/>
                <w:bCs/>
                <w:color w:val="000000"/>
                <w:sz w:val="21"/>
                <w:szCs w:val="21"/>
                <w:lang w:eastAsia="zh-CN"/>
              </w:rPr>
              <w:t>http://www.jxxdlq.com/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asciiTheme="minorEastAsia" w:hAnsiTheme="minorEastAsia"/>
                <w:sz w:val="21"/>
                <w:szCs w:val="21"/>
              </w:rPr>
              <w:t>江西省现代路桥工程集团有限公司</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4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4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4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一、每个标段开标（初定每个标段中标候选人）</w:t>
            </w:r>
          </w:p>
          <w:p>
            <w:pPr>
              <w:pStyle w:val="37"/>
              <w:numPr>
                <w:ilvl w:val="0"/>
                <w:numId w:val="1"/>
              </w:numPr>
              <w:tabs>
                <w:tab w:val="left" w:pos="558"/>
              </w:tabs>
              <w:spacing w:line="44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招标人将已递交投标文件的投标人</w:t>
            </w:r>
            <w:r>
              <w:rPr>
                <w:rFonts w:hint="eastAsia" w:asciiTheme="minorEastAsia" w:hAnsiTheme="minor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4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4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二、所有标段开标完成后，根据投标人投标函中的优先中标次序排定每个标段的最终中标候选人。</w:t>
            </w:r>
          </w:p>
          <w:p>
            <w:pPr>
              <w:pStyle w:val="37"/>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40" w:lineRule="exact"/>
              <w:jc w:val="both"/>
              <w:rPr>
                <w:rFonts w:asciiTheme="minorEastAsia" w:hAnsiTheme="minorEastAsia"/>
                <w:sz w:val="21"/>
                <w:szCs w:val="21"/>
                <w:lang w:eastAsia="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招标人根据评标委员会的评标报告所推荐的中标排序人（共推荐三名）确定为中标人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1"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rPr>
              <w:t>江西省现代路桥工程集团有限公司纪检监察室</w:t>
            </w:r>
          </w:p>
          <w:p>
            <w:pPr>
              <w:pStyle w:val="37"/>
              <w:spacing w:line="500" w:lineRule="exact"/>
              <w:rPr>
                <w:rFonts w:asciiTheme="minorEastAsia" w:hAnsiTheme="minorEastAsia"/>
                <w:sz w:val="21"/>
                <w:lang w:eastAsia="zh-CN"/>
              </w:rPr>
            </w:pPr>
            <w:r>
              <w:rPr>
                <w:rFonts w:asciiTheme="minorEastAsia" w:hAnsiTheme="minorEastAsia"/>
                <w:sz w:val="21"/>
                <w:lang w:eastAsia="zh-CN"/>
              </w:rPr>
              <w:t>电话：</w:t>
            </w:r>
            <w:r>
              <w:rPr>
                <w:rFonts w:hint="eastAsia" w:asciiTheme="minorEastAsia" w:hAnsiTheme="minorEastAsia"/>
                <w:sz w:val="21"/>
                <w:u w:val="single"/>
                <w:lang w:eastAsia="zh-CN"/>
              </w:rPr>
              <w:t>0793-8216981</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rPr>
            </w:pPr>
            <w:r>
              <w:rPr>
                <w:sz w:val="21"/>
                <w:szCs w:val="21"/>
              </w:rPr>
              <w:t>招标文件的组成</w:t>
            </w:r>
          </w:p>
          <w:p>
            <w:pPr>
              <w:wordWrap w:val="0"/>
              <w:topLinePunct/>
              <w:spacing w:line="400" w:lineRule="exact"/>
              <w:ind w:right="152" w:rightChars="69"/>
              <w:rPr>
                <w:sz w:val="21"/>
                <w:szCs w:val="21"/>
              </w:rPr>
            </w:pPr>
            <w:r>
              <w:rPr>
                <w:sz w:val="21"/>
                <w:szCs w:val="21"/>
              </w:rPr>
              <w:t>本款补充：</w:t>
            </w:r>
          </w:p>
          <w:p>
            <w:pPr>
              <w:pStyle w:val="37"/>
              <w:spacing w:line="500" w:lineRule="exact"/>
              <w:ind w:firstLine="420" w:firstLineChars="200"/>
              <w:rPr>
                <w:rFonts w:asciiTheme="minorEastAsia" w:hAnsiTheme="minorEastAsia"/>
                <w:sz w:val="21"/>
                <w:lang w:eastAsia="zh-CN"/>
              </w:rPr>
            </w:pPr>
            <w:r>
              <w:rPr>
                <w:sz w:val="21"/>
                <w:szCs w:val="21"/>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3.1</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rPr>
              <w:t>招标文件所指复印件均指彩色</w:t>
            </w:r>
            <w:r>
              <w:rPr>
                <w:rFonts w:hint="eastAsia" w:ascii="Times New Roman"/>
                <w:sz w:val="21"/>
                <w:szCs w:val="21"/>
                <w:lang w:eastAsia="zh-CN"/>
              </w:rPr>
              <w:t>（</w:t>
            </w:r>
            <w:r>
              <w:rPr>
                <w:rFonts w:ascii="Times New Roman"/>
                <w:sz w:val="21"/>
                <w:szCs w:val="21"/>
              </w:rPr>
              <w:t>黑白</w:t>
            </w:r>
            <w:r>
              <w:rPr>
                <w:rFonts w:hint="eastAsia" w:ascii="Times New Roman"/>
                <w:sz w:val="21"/>
                <w:szCs w:val="21"/>
                <w:lang w:eastAsia="zh-CN"/>
              </w:rPr>
              <w:t>）</w:t>
            </w:r>
            <w:r>
              <w:rPr>
                <w:rFonts w:ascii="Times New Roman"/>
                <w:sz w:val="21"/>
                <w:szCs w:val="21"/>
              </w:rPr>
              <w:t>复印件或彩色</w:t>
            </w:r>
            <w:r>
              <w:rPr>
                <w:rFonts w:hint="eastAsia" w:ascii="Times New Roman"/>
                <w:sz w:val="21"/>
                <w:szCs w:val="21"/>
                <w:lang w:eastAsia="zh-CN"/>
              </w:rPr>
              <w:t>（</w:t>
            </w:r>
            <w:r>
              <w:rPr>
                <w:rFonts w:ascii="Times New Roman"/>
                <w:sz w:val="21"/>
                <w:szCs w:val="21"/>
              </w:rPr>
              <w:t>黑白</w:t>
            </w:r>
            <w:r>
              <w:rPr>
                <w:rFonts w:hint="eastAsia" w:ascii="Times New Roman"/>
                <w:sz w:val="21"/>
                <w:szCs w:val="21"/>
                <w:lang w:eastAsia="zh-CN"/>
              </w:rPr>
              <w:t>）</w:t>
            </w:r>
            <w:r>
              <w:rPr>
                <w:rFonts w:ascii="Times New Roman"/>
                <w:sz w:val="21"/>
                <w:szCs w:val="21"/>
              </w:rPr>
              <w:t>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rPr>
            </w:pPr>
            <w:r>
              <w:rPr>
                <w:sz w:val="21"/>
                <w:szCs w:val="21"/>
              </w:rPr>
              <w:t>国家、江西省有关施工安全等管理方面的法律、法规及规章制度及</w:t>
            </w:r>
            <w:r>
              <w:rPr>
                <w:rFonts w:hint="eastAsia"/>
                <w:sz w:val="21"/>
                <w:szCs w:val="21"/>
                <w:lang w:eastAsia="zh-CN"/>
              </w:rPr>
              <w:t>有关部门</w:t>
            </w:r>
            <w:r>
              <w:rPr>
                <w:sz w:val="21"/>
                <w:szCs w:val="21"/>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rPr>
            </w:pPr>
            <w:r>
              <w:rPr>
                <w:sz w:val="21"/>
                <w:szCs w:val="21"/>
              </w:rPr>
              <w:t>特别提示：投标人必须认真解读本项目招标文件的所有内容，完全响应所有条款，如有异议，必须在招标文件发出后</w:t>
            </w:r>
            <w:r>
              <w:rPr>
                <w:rFonts w:hint="eastAsia"/>
                <w:sz w:val="21"/>
                <w:szCs w:val="21"/>
              </w:rPr>
              <w:t>1</w:t>
            </w:r>
            <w:r>
              <w:rPr>
                <w:sz w:val="21"/>
                <w:szCs w:val="21"/>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rPr>
              <w:t>法人代表人身份证明及身份证或授权委托书、委托人身份证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5、根据项目实况，按实际完成的工程量结算。</w:t>
            </w:r>
          </w:p>
        </w:tc>
      </w:tr>
    </w:tbl>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8"/>
        <w:rPr>
          <w:rFonts w:ascii="宋体" w:hAnsi="宋体" w:eastAsia="宋体" w:cs="宋体"/>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8" w:name="1.1_项目概况"/>
      <w:bookmarkEnd w:id="18"/>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rPr>
        <w:t>涉及正在诉讼的案件，或涉及正在诉讼的案件但经审查委员会认定会对承担本项目造成重大影响；</w:t>
      </w:r>
    </w:p>
    <w:p>
      <w:pPr>
        <w:spacing w:line="440" w:lineRule="exact"/>
        <w:rPr>
          <w:rFonts w:ascii="宋体" w:hAnsi="宋体"/>
          <w:sz w:val="24"/>
        </w:rPr>
      </w:pPr>
      <w:r>
        <w:rPr>
          <w:rFonts w:hint="eastAsia" w:ascii="宋体" w:hAnsi="宋体"/>
          <w:sz w:val="24"/>
        </w:rPr>
        <w:t>（</w:t>
      </w:r>
      <w:r>
        <w:rPr>
          <w:rFonts w:hint="eastAsia" w:ascii="宋体" w:hAnsi="宋体"/>
          <w:sz w:val="24"/>
          <w:lang w:eastAsia="zh-CN"/>
        </w:rPr>
        <w:t>7</w:t>
      </w:r>
      <w:r>
        <w:rPr>
          <w:rFonts w:hint="eastAsia" w:ascii="宋体" w:hAnsi="宋体"/>
          <w:sz w:val="24"/>
        </w:rPr>
        <w:t>）被省级及以上主管部门取消项目所在地的投标资格或禁止进入该区域公路建设市场且处于有效期内；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9" w:name="1.5_费用承担"/>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20" w:name="1.6_保密"/>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1" w:name="1.7_语言文字"/>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2" w:name="1.8_计量单位"/>
      <w:bookmarkEnd w:id="22"/>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3" w:name="1.9_踏勘现场"/>
      <w:bookmarkEnd w:id="23"/>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pPr>
        <w:spacing w:line="500" w:lineRule="exact"/>
        <w:rPr>
          <w:rFonts w:cs="宋体" w:asciiTheme="minorEastAsia" w:hAnsiTheme="minorEastAsia"/>
          <w:b/>
          <w:bCs/>
          <w:w w:val="99"/>
          <w:sz w:val="24"/>
          <w:szCs w:val="24"/>
          <w:lang w:eastAsia="zh-CN"/>
        </w:rPr>
      </w:pPr>
      <w:bookmarkStart w:id="25" w:name="1.11_分包"/>
      <w:bookmarkEnd w:id="25"/>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6" w:name="1.12_偏离"/>
      <w:bookmarkEnd w:id="26"/>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7" w:name="2._招标文件"/>
      <w:bookmarkEnd w:id="27"/>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8" w:name="2.1_招标文件的组成"/>
      <w:bookmarkEnd w:id="28"/>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9" w:name="2.2_招标文件的澄清"/>
      <w:bookmarkEnd w:id="29"/>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rPr>
        <w:t>招标文件的澄清将在投标人须知前附表规定的投标截止时间</w:t>
      </w:r>
      <w:r>
        <w:rPr>
          <w:rFonts w:hint="eastAsia"/>
          <w:lang w:eastAsia="zh-CN"/>
        </w:rPr>
        <w:t>1</w:t>
      </w:r>
      <w:r>
        <w:rPr>
          <w:rFonts w:hint="eastAsia"/>
        </w:rPr>
        <w:t>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rPr>
        <w:t>2.2.4</w:t>
      </w:r>
      <w:r>
        <w:rPr>
          <w:rFonts w:ascii="宋体" w:cs="宋体"/>
          <w:color w:val="000000"/>
          <w:sz w:val="24"/>
        </w:rPr>
        <w:t xml:space="preserve"> </w:t>
      </w:r>
      <w:r>
        <w:rPr>
          <w:rFonts w:hint="eastAsia" w:ascii="宋体" w:cs="宋体"/>
          <w:color w:val="000000"/>
          <w:sz w:val="24"/>
        </w:rPr>
        <w:t>除非招标人认为确有必要答复，否则，招标人有权拒绝回复投标人在本章第</w:t>
      </w:r>
      <w:r>
        <w:rPr>
          <w:color w:val="000000"/>
          <w:sz w:val="24"/>
        </w:rPr>
        <w:t>2.2.1</w:t>
      </w:r>
      <w:r>
        <w:rPr>
          <w:rFonts w:ascii="宋体" w:cs="宋体"/>
          <w:color w:val="000000"/>
          <w:sz w:val="24"/>
        </w:rPr>
        <w:t xml:space="preserve"> </w:t>
      </w:r>
      <w:r>
        <w:rPr>
          <w:rFonts w:hint="eastAsia" w:ascii="宋体" w:cs="宋体"/>
          <w:color w:val="000000"/>
          <w:sz w:val="24"/>
        </w:rPr>
        <w:t>项规定的时间后提出的任何澄清要求。</w:t>
      </w:r>
    </w:p>
    <w:p>
      <w:pPr>
        <w:spacing w:line="500" w:lineRule="exact"/>
        <w:rPr>
          <w:rFonts w:cs="宋体" w:asciiTheme="minorEastAsia" w:hAnsiTheme="minorEastAsia"/>
          <w:b/>
          <w:bCs/>
          <w:sz w:val="24"/>
          <w:szCs w:val="24"/>
          <w:lang w:eastAsia="zh-CN"/>
        </w:rPr>
      </w:pPr>
      <w:bookmarkStart w:id="30" w:name="2.3_招标文件的修改"/>
      <w:bookmarkEnd w:id="30"/>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1" w:name="3._投标文件"/>
      <w:bookmarkEnd w:id="31"/>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rPr>
      </w:pPr>
      <w:r>
        <w:rPr>
          <w:rFonts w:ascii="黑体" w:eastAsia="黑体" w:cs="黑体"/>
          <w:color w:val="000000"/>
          <w:sz w:val="24"/>
        </w:rPr>
        <w:t xml:space="preserve">2.4 </w:t>
      </w:r>
      <w:r>
        <w:rPr>
          <w:rFonts w:hint="eastAsia" w:ascii="黑体" w:eastAsia="黑体" w:cs="黑体"/>
          <w:color w:val="000000"/>
          <w:sz w:val="24"/>
        </w:rPr>
        <w:t>招标文件的异议</w:t>
      </w:r>
    </w:p>
    <w:p>
      <w:pPr>
        <w:autoSpaceDE w:val="0"/>
        <w:autoSpaceDN w:val="0"/>
        <w:adjustRightInd w:val="0"/>
        <w:spacing w:line="440" w:lineRule="exact"/>
        <w:ind w:firstLine="480" w:firstLineChars="200"/>
        <w:rPr>
          <w:rFonts w:ascii="宋体" w:cs="宋体"/>
          <w:color w:val="000000"/>
          <w:sz w:val="24"/>
        </w:rPr>
      </w:pPr>
      <w:r>
        <w:rPr>
          <w:rFonts w:hint="eastAsia" w:ascii="宋体" w:cs="宋体"/>
          <w:color w:val="000000"/>
          <w:sz w:val="24"/>
        </w:rPr>
        <w:t>投标人或其他利害关系人对招标文件有异议的，应在投标截止时间</w:t>
      </w:r>
      <w:r>
        <w:rPr>
          <w:color w:val="000000"/>
          <w:sz w:val="24"/>
        </w:rPr>
        <w:t xml:space="preserve"> </w:t>
      </w:r>
      <w:r>
        <w:rPr>
          <w:rFonts w:hint="eastAsia"/>
          <w:color w:val="000000"/>
          <w:sz w:val="24"/>
          <w:lang w:eastAsia="zh-CN"/>
        </w:rPr>
        <w:t>2</w:t>
      </w:r>
      <w:r>
        <w:rPr>
          <w:rFonts w:ascii="宋体" w:cs="宋体"/>
          <w:color w:val="000000"/>
          <w:sz w:val="24"/>
        </w:rPr>
        <w:t xml:space="preserve"> </w:t>
      </w:r>
      <w:r>
        <w:rPr>
          <w:rFonts w:hint="eastAsia" w:ascii="宋体" w:cs="宋体"/>
          <w:color w:val="000000"/>
          <w:sz w:val="24"/>
        </w:rPr>
        <w:t>日前以书面形式提出。招标人将在收到异议之日起</w:t>
      </w:r>
      <w:r>
        <w:rPr>
          <w:color w:val="000000"/>
          <w:sz w:val="24"/>
        </w:rPr>
        <w:t xml:space="preserve"> </w:t>
      </w:r>
      <w:r>
        <w:rPr>
          <w:rFonts w:hint="eastAsia"/>
          <w:color w:val="000000"/>
          <w:sz w:val="24"/>
          <w:lang w:eastAsia="zh-CN"/>
        </w:rPr>
        <w:t xml:space="preserve">1 </w:t>
      </w:r>
      <w:r>
        <w:rPr>
          <w:rFonts w:hint="eastAsia" w:ascii="宋体" w:cs="宋体"/>
          <w:color w:val="000000"/>
          <w:sz w:val="24"/>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2" w:name="3.1_投标文件的组成"/>
      <w:bookmarkEnd w:id="32"/>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3" w:name="3.2_投标报价"/>
      <w:bookmarkEnd w:id="33"/>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4" w:name="3.4_投标保证金"/>
      <w:bookmarkEnd w:id="34"/>
      <w:bookmarkStart w:id="35" w:name="3.3_投标有效期"/>
      <w:bookmarkEnd w:id="35"/>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6" w:name="3.5_资格审查资料"/>
      <w:bookmarkEnd w:id="36"/>
    </w:p>
    <w:p>
      <w:pPr>
        <w:spacing w:line="500" w:lineRule="exact"/>
        <w:rPr>
          <w:rFonts w:cs="宋体" w:asciiTheme="minorEastAsia" w:hAnsiTheme="minorEastAsia"/>
          <w:sz w:val="24"/>
          <w:szCs w:val="24"/>
          <w:lang w:eastAsia="zh-CN"/>
        </w:rPr>
      </w:pPr>
      <w:bookmarkStart w:id="37" w:name="3.7_投标文件的编制"/>
      <w:bookmarkEnd w:id="37"/>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8" w:name="6._评标"/>
      <w:bookmarkEnd w:id="38"/>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9" w:name="6.1_评标委员会"/>
      <w:bookmarkEnd w:id="39"/>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40" w:name="7._合同授予"/>
      <w:bookmarkEnd w:id="40"/>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rPr>
      </w:pPr>
      <w:bookmarkStart w:id="41" w:name="7.1_定标方式"/>
      <w:bookmarkEnd w:id="41"/>
      <w:r>
        <w:rPr>
          <w:rFonts w:hint="eastAsia" w:ascii="宋体" w:hAnsi="宋体"/>
          <w:bCs/>
          <w:sz w:val="24"/>
          <w:lang w:eastAsia="zh-CN"/>
        </w:rPr>
        <w:t>5.1</w:t>
      </w:r>
      <w:r>
        <w:rPr>
          <w:rFonts w:hint="eastAsia" w:ascii="宋体" w:hAnsi="宋体"/>
          <w:bCs/>
          <w:sz w:val="24"/>
        </w:rPr>
        <w:t xml:space="preserve">  评标结果异议</w:t>
      </w:r>
    </w:p>
    <w:p>
      <w:pPr>
        <w:spacing w:line="440" w:lineRule="exact"/>
        <w:ind w:firstLine="472" w:firstLineChars="196"/>
        <w:rPr>
          <w:rFonts w:ascii="宋体" w:cs="宋体"/>
          <w:color w:val="000000"/>
          <w:sz w:val="24"/>
        </w:rPr>
      </w:pPr>
      <w:r>
        <w:rPr>
          <w:rFonts w:hint="eastAsia" w:ascii="宋体" w:hAnsi="宋体"/>
          <w:b/>
          <w:sz w:val="24"/>
        </w:rPr>
        <w:t xml:space="preserve"> </w:t>
      </w:r>
      <w:r>
        <w:rPr>
          <w:rFonts w:hint="eastAsia" w:ascii="宋体" w:cs="宋体"/>
          <w:color w:val="000000"/>
          <w:sz w:val="24"/>
        </w:rPr>
        <w:t>投标人或其他利害关系人对依法必须进行招标的项目的评标结果有异议的，应在中标候选人公示期间提出。招标人将在收到异议之日起</w:t>
      </w:r>
      <w:r>
        <w:rPr>
          <w:color w:val="000000"/>
          <w:sz w:val="24"/>
        </w:rPr>
        <w:t xml:space="preserve"> 3</w:t>
      </w:r>
      <w:r>
        <w:rPr>
          <w:rFonts w:ascii="宋体" w:cs="宋体"/>
          <w:color w:val="000000"/>
          <w:sz w:val="24"/>
        </w:rPr>
        <w:t xml:space="preserve"> </w:t>
      </w:r>
      <w:r>
        <w:rPr>
          <w:rFonts w:hint="eastAsia" w:ascii="宋体" w:cs="宋体"/>
          <w:color w:val="000000"/>
          <w:sz w:val="24"/>
        </w:rPr>
        <w:t>日内作出答复；作出答复前，将暂停招标投标活动。</w:t>
      </w:r>
    </w:p>
    <w:p>
      <w:pPr>
        <w:autoSpaceDE w:val="0"/>
        <w:autoSpaceDN w:val="0"/>
        <w:adjustRightInd w:val="0"/>
        <w:spacing w:line="440" w:lineRule="exact"/>
        <w:rPr>
          <w:rFonts w:ascii="宋体" w:hAnsi="宋体"/>
          <w:bCs/>
          <w:sz w:val="24"/>
        </w:rPr>
      </w:pPr>
      <w:r>
        <w:rPr>
          <w:rFonts w:hint="eastAsia" w:ascii="宋体" w:hAnsi="宋体"/>
          <w:bCs/>
          <w:sz w:val="24"/>
          <w:lang w:eastAsia="zh-CN"/>
        </w:rPr>
        <w:t>5.2</w:t>
      </w:r>
      <w:r>
        <w:rPr>
          <w:rFonts w:hint="eastAsia" w:ascii="宋体" w:hAnsi="宋体"/>
          <w:bCs/>
          <w:sz w:val="24"/>
        </w:rPr>
        <w:t xml:space="preserve"> 中标候选人履约能力审查</w:t>
      </w:r>
    </w:p>
    <w:p>
      <w:pPr>
        <w:autoSpaceDE w:val="0"/>
        <w:autoSpaceDN w:val="0"/>
        <w:adjustRightInd w:val="0"/>
        <w:spacing w:line="440" w:lineRule="exact"/>
        <w:ind w:firstLine="470" w:firstLineChars="196"/>
        <w:rPr>
          <w:rFonts w:ascii="宋体" w:cs="宋体"/>
          <w:color w:val="000000"/>
          <w:sz w:val="24"/>
        </w:rPr>
      </w:pPr>
      <w:r>
        <w:rPr>
          <w:rFonts w:hint="eastAsia" w:ascii="宋体" w:cs="宋体"/>
          <w:color w:val="000000"/>
          <w:sz w:val="24"/>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rPr>
      </w:pPr>
      <w:r>
        <w:rPr>
          <w:rFonts w:hint="eastAsia" w:ascii="宋体" w:hAnsi="宋体"/>
          <w:b/>
          <w:sz w:val="24"/>
          <w:lang w:eastAsia="zh-CN"/>
        </w:rPr>
        <w:t>5.3</w:t>
      </w:r>
      <w:r>
        <w:rPr>
          <w:rFonts w:hint="eastAsia" w:ascii="宋体" w:hAnsi="宋体"/>
          <w:b/>
          <w:sz w:val="24"/>
        </w:rPr>
        <w:t xml:space="preserve">  中标结果公告</w:t>
      </w:r>
    </w:p>
    <w:p>
      <w:pPr>
        <w:autoSpaceDE w:val="0"/>
        <w:autoSpaceDN w:val="0"/>
        <w:adjustRightInd w:val="0"/>
        <w:spacing w:line="440" w:lineRule="exact"/>
        <w:ind w:firstLine="480" w:firstLineChars="200"/>
        <w:rPr>
          <w:rFonts w:ascii="宋体" w:cs="宋体"/>
          <w:color w:val="000000"/>
          <w:sz w:val="24"/>
        </w:rPr>
      </w:pPr>
      <w:r>
        <w:rPr>
          <w:rFonts w:hint="eastAsia" w:ascii="宋体" w:cs="宋体"/>
          <w:color w:val="000000"/>
          <w:sz w:val="24"/>
        </w:rPr>
        <w:t>招标人在确定中标人之日起</w:t>
      </w:r>
      <w:r>
        <w:rPr>
          <w:color w:val="000000"/>
          <w:sz w:val="24"/>
        </w:rPr>
        <w:t xml:space="preserve"> 3</w:t>
      </w:r>
      <w:r>
        <w:rPr>
          <w:rFonts w:ascii="宋体" w:cs="宋体"/>
          <w:color w:val="000000"/>
          <w:sz w:val="24"/>
        </w:rPr>
        <w:t xml:space="preserve"> </w:t>
      </w:r>
      <w:r>
        <w:rPr>
          <w:rFonts w:hint="eastAsia" w:ascii="宋体" w:cs="宋体"/>
          <w:color w:val="000000"/>
          <w:sz w:val="24"/>
        </w:rPr>
        <w:t>日内，</w:t>
      </w:r>
      <w:r>
        <w:rPr>
          <w:rFonts w:ascii="宋体" w:hAnsi="宋体"/>
          <w:sz w:val="24"/>
        </w:rPr>
        <w:t>将在发布招标公告的网站公示各标段中标</w:t>
      </w:r>
      <w:r>
        <w:rPr>
          <w:rFonts w:hint="eastAsia" w:ascii="宋体" w:hAnsi="宋体"/>
          <w:sz w:val="24"/>
        </w:rPr>
        <w:t>结果</w:t>
      </w:r>
      <w:r>
        <w:rPr>
          <w:rFonts w:hint="eastAsia" w:ascii="宋体" w:cs="宋体"/>
          <w:color w:val="000000"/>
          <w:sz w:val="24"/>
        </w:rPr>
        <w:t>。</w:t>
      </w:r>
    </w:p>
    <w:p>
      <w:pPr>
        <w:pStyle w:val="10"/>
        <w:spacing w:before="0" w:line="500" w:lineRule="exact"/>
        <w:ind w:left="0"/>
        <w:rPr>
          <w:rFonts w:asciiTheme="minorEastAsia" w:hAnsiTheme="minorEastAsia" w:eastAsiaTheme="minorEastAsia"/>
          <w:lang w:eastAsia="zh-CN"/>
        </w:rPr>
      </w:pPr>
      <w:bookmarkStart w:id="42" w:name="7.3_履约担保"/>
      <w:bookmarkEnd w:id="42"/>
      <w:bookmarkStart w:id="43" w:name="7.2_中标通知"/>
      <w:bookmarkEnd w:id="43"/>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中标通知签发后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4" w:name="7.4_签订合同"/>
      <w:bookmarkEnd w:id="44"/>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发出中标通知书后，招标人无正当理由拒签合同的，招标人向中标人退还投标保证金；给中标人造成损失的，还应当赔偿损失。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5" w:name="8._重新招标和不再招标"/>
      <w:bookmarkEnd w:id="45"/>
      <w:bookmarkStart w:id="46" w:name="9._纪律和监督"/>
      <w:bookmarkEnd w:id="46"/>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7" w:name="9.1_对招标人的纪律要求"/>
      <w:bookmarkEnd w:id="47"/>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9" w:name="9.3_对评标委员会成员的纪律要求"/>
      <w:bookmarkEnd w:id="49"/>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50" w:name="9.4_对与评标活动有关的工作人员的纪律要求"/>
      <w:bookmarkEnd w:id="50"/>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1" w:name="9.5_投诉"/>
      <w:bookmarkEnd w:id="51"/>
      <w:r>
        <w:rPr>
          <w:rFonts w:asciiTheme="minorEastAsia" w:hAnsiTheme="minorEastAsia" w:eastAsiaTheme="minorEastAsia"/>
          <w:lang w:eastAsia="zh-CN"/>
        </w:rPr>
        <w:t>9.5 投诉</w:t>
      </w:r>
    </w:p>
    <w:p>
      <w:pPr>
        <w:pStyle w:val="10"/>
        <w:spacing w:before="0" w:line="460" w:lineRule="exact"/>
        <w:ind w:left="0"/>
      </w:pPr>
      <w:r>
        <w:rPr>
          <w:rFonts w:hint="eastAsia"/>
        </w:rPr>
        <w:t>投诉人和其它利害关系人认为本次招标活动不符合法律、行政法规规定的，可以自知道或应当知道之日起</w:t>
      </w:r>
      <w:r>
        <w:rPr>
          <w:rFonts w:hint="eastAsia"/>
          <w:lang w:eastAsia="zh-CN"/>
        </w:rPr>
        <w:t>3</w:t>
      </w:r>
      <w:r>
        <w:rPr>
          <w:rFonts w:hint="eastAsia"/>
        </w:rPr>
        <w:t>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rPr>
        <w:t>上饶市交通建设投资集团有限公司</w:t>
      </w:r>
      <w:r>
        <w:rPr>
          <w:rFonts w:hint="eastAsia"/>
          <w:szCs w:val="28"/>
          <w:lang w:eastAsia="zh-CN"/>
        </w:rPr>
        <w:t>（</w:t>
      </w:r>
      <w:r>
        <w:rPr>
          <w:szCs w:val="28"/>
          <w:lang w:eastAsia="zh-CN"/>
        </w:rPr>
        <w:t>http://www.jxsrjt.com/</w:t>
      </w:r>
      <w:r>
        <w:rPr>
          <w:rFonts w:hint="eastAsia"/>
          <w:szCs w:val="28"/>
          <w:lang w:eastAsia="zh-CN"/>
        </w:rPr>
        <w:t>）、</w:t>
      </w:r>
      <w:r>
        <w:rPr>
          <w:rFonts w:hint="eastAsia" w:cs="宋体"/>
          <w:color w:val="000000" w:themeColor="text1"/>
          <w:highlight w:val="white"/>
          <w:lang w:eastAsia="zh-CN"/>
        </w:rPr>
        <w:t>江西省现代路桥工程集团有限公司</w:t>
      </w:r>
      <w:r>
        <w:rPr>
          <w:rFonts w:hint="eastAsia" w:cs="Times New Roman"/>
          <w:bCs/>
          <w:color w:val="000000"/>
          <w:lang w:eastAsia="zh-CN"/>
        </w:rPr>
        <w:t>（</w:t>
      </w:r>
      <w:r>
        <w:rPr>
          <w:rFonts w:cs="Times New Roman"/>
          <w:bCs/>
          <w:color w:val="000000"/>
          <w:lang w:eastAsia="zh-CN"/>
        </w:rPr>
        <w:t>http://www.jxxdlq.com/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3" w:name="10._需要补充的其他内容"/>
      <w:bookmarkEnd w:id="53"/>
      <w:bookmarkStart w:id="54" w:name="附表一：开标记录表"/>
      <w:bookmarkEnd w:id="54"/>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5" w:name="附表二：开标记录表"/>
      <w:bookmarkEnd w:id="55"/>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6" w:name="附表三：问题澄清通知"/>
      <w:bookmarkEnd w:id="56"/>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7" w:name="附表四：问题的澄清"/>
      <w:bookmarkEnd w:id="57"/>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8" w:name="第三章_评标办法（报价承诺法(单信封形式)）"/>
      <w:bookmarkEnd w:id="58"/>
      <w:r>
        <w:rPr>
          <w:rFonts w:ascii="宋体" w:hAnsi="宋体" w:eastAsia="宋体" w:cs="宋体"/>
          <w:b/>
          <w:bCs/>
          <w:w w:val="95"/>
          <w:sz w:val="36"/>
          <w:szCs w:val="36"/>
          <w:lang w:eastAsia="zh-CN"/>
        </w:rPr>
        <w:t>评标办法报价承诺法</w:t>
      </w:r>
      <w:bookmarkStart w:id="59" w:name="评标办法前附表"/>
      <w:bookmarkEnd w:id="59"/>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2" w:firstLineChars="200"/>
              <w:rPr>
                <w:rFonts w:ascii="宋体" w:hAnsi="宋体" w:eastAsia="宋体" w:cs="宋体"/>
                <w:b/>
                <w:color w:val="FF0000"/>
                <w:sz w:val="24"/>
                <w:szCs w:val="24"/>
                <w:lang w:eastAsia="zh-CN"/>
              </w:rPr>
            </w:pPr>
            <w:r>
              <w:rPr>
                <w:rFonts w:hint="eastAsia" w:ascii="宋体" w:hAnsi="宋体" w:eastAsia="宋体" w:cs="宋体"/>
                <w:b/>
                <w:color w:val="FF0000"/>
                <w:sz w:val="24"/>
                <w:szCs w:val="24"/>
                <w:lang w:eastAsia="zh-CN"/>
              </w:rPr>
              <w:t>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Times New Roman"/>
                <w:bCs/>
                <w:color w:val="000000"/>
                <w:sz w:val="24"/>
                <w:lang w:eastAsia="zh-CN"/>
              </w:rPr>
              <w:t>法定代表人授权委托人应是</w:t>
            </w:r>
            <w:r>
              <w:rPr>
                <w:rFonts w:hint="eastAsia"/>
                <w:sz w:val="24"/>
                <w:szCs w:val="28"/>
              </w:rPr>
              <w:t>上饶市交通建设投资集团有限公司劳务分包企业资源库2019年度路基专业入库企业名单内</w:t>
            </w:r>
            <w:r>
              <w:rPr>
                <w:rFonts w:hint="eastAsia" w:ascii="宋体" w:hAnsi="宋体" w:eastAsia="宋体" w:cs="Arial"/>
                <w:color w:val="000000" w:themeColor="text1"/>
                <w:sz w:val="24"/>
                <w:lang w:eastAsia="zh-CN"/>
              </w:rPr>
              <w:t>的施工负责人</w:t>
            </w:r>
            <w:r>
              <w:rPr>
                <w:rFonts w:hint="eastAsia" w:ascii="宋体" w:hAnsi="宋体" w:eastAsia="宋体" w:cs="宋体"/>
                <w:color w:val="000000" w:themeColor="text1"/>
                <w:sz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bookmarkStart w:id="60" w:name="1._评标方法"/>
      <w:bookmarkEnd w:id="60"/>
    </w:p>
    <w:p>
      <w:pPr>
        <w:pStyle w:val="28"/>
        <w:spacing w:line="500" w:lineRule="exact"/>
        <w:ind w:left="0"/>
        <w:rPr>
          <w:sz w:val="28"/>
          <w:szCs w:val="28"/>
          <w:lang w:eastAsia="zh-CN"/>
        </w:rPr>
      </w:pPr>
    </w:p>
    <w:p>
      <w:pPr>
        <w:pStyle w:val="28"/>
        <w:spacing w:line="500" w:lineRule="exact"/>
        <w:ind w:left="0"/>
        <w:rPr>
          <w:b w:val="0"/>
          <w:bCs w:val="0"/>
          <w:sz w:val="28"/>
          <w:szCs w:val="28"/>
        </w:rPr>
      </w:pPr>
      <w:r>
        <w:rPr>
          <w:sz w:val="28"/>
          <w:szCs w:val="28"/>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1" w:name="2._评审标准"/>
      <w:bookmarkEnd w:id="61"/>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2" w:name="3._评标程序"/>
      <w:bookmarkEnd w:id="62"/>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sz w:val="36"/>
          <w:szCs w:val="36"/>
          <w:lang w:eastAsia="zh-CN"/>
        </w:rPr>
      </w:pPr>
      <w:r>
        <w:rPr>
          <w:rFonts w:ascii="宋体" w:hAnsi="宋体" w:eastAsia="宋体" w:cs="宋体"/>
          <w:b/>
          <w:bCs/>
          <w:spacing w:val="4"/>
          <w:sz w:val="36"/>
          <w:szCs w:val="36"/>
          <w:lang w:eastAsia="zh-CN"/>
        </w:rPr>
        <w:t>第四章</w:t>
      </w:r>
      <w:bookmarkStart w:id="63" w:name="第四章___合同条款及格式"/>
      <w:bookmarkEnd w:id="63"/>
      <w:r>
        <w:rPr>
          <w:rFonts w:ascii="宋体" w:hAnsi="宋体" w:eastAsia="宋体" w:cs="宋体"/>
          <w:b/>
          <w:bCs/>
          <w:spacing w:val="4"/>
          <w:w w:val="105"/>
          <w:sz w:val="36"/>
          <w:szCs w:val="36"/>
          <w:lang w:eastAsia="zh-CN"/>
        </w:rPr>
        <w:t>合同条款及格式</w:t>
      </w:r>
    </w:p>
    <w:p>
      <w:pPr>
        <w:spacing w:line="500" w:lineRule="exact"/>
        <w:rPr>
          <w:rFonts w:asciiTheme="minorEastAsia" w:hAnsiTheme="minorEastAsia"/>
          <w:sz w:val="21"/>
          <w:lang w:eastAsia="zh-CN"/>
        </w:rPr>
      </w:pPr>
      <w:bookmarkStart w:id="64" w:name="第一节__通用合同条款"/>
      <w:bookmarkEnd w:id="64"/>
    </w:p>
    <w:p>
      <w:pPr>
        <w:ind w:left="78"/>
        <w:jc w:val="center"/>
        <w:rPr>
          <w:rFonts w:ascii="宋体" w:hAnsi="宋体" w:eastAsia="宋体" w:cs="宋体"/>
          <w:b/>
          <w:bCs/>
          <w:sz w:val="24"/>
          <w:szCs w:val="24"/>
          <w:lang w:eastAsia="zh-CN"/>
        </w:rPr>
      </w:pPr>
      <w:bookmarkStart w:id="65" w:name="第三节__合同附件格式"/>
      <w:bookmarkEnd w:id="65"/>
      <w:bookmarkStart w:id="66" w:name="附件一_合同协议书"/>
      <w:bookmarkEnd w:id="66"/>
    </w:p>
    <w:p>
      <w:pPr>
        <w:spacing w:line="500" w:lineRule="exact"/>
        <w:rPr>
          <w:rFonts w:ascii="宋体" w:hAnsi="宋体" w:eastAsia="宋体" w:cs="宋体"/>
          <w:b/>
          <w:bCs/>
          <w:w w:val="105"/>
          <w:sz w:val="24"/>
          <w:szCs w:val="24"/>
          <w:lang w:eastAsia="zh-CN"/>
        </w:rPr>
      </w:pPr>
      <w:r>
        <w:rPr>
          <w:rFonts w:ascii="宋体" w:hAnsi="宋体" w:eastAsia="宋体" w:cs="宋体"/>
          <w:b/>
          <w:bCs/>
          <w:w w:val="105"/>
          <w:sz w:val="24"/>
          <w:szCs w:val="24"/>
          <w:lang w:eastAsia="zh-CN"/>
        </w:rPr>
        <w:t>附件一 合同协议书</w:t>
      </w:r>
    </w:p>
    <w:p>
      <w:pPr>
        <w:spacing w:line="300" w:lineRule="auto"/>
        <w:jc w:val="center"/>
        <w:rPr>
          <w:sz w:val="28"/>
        </w:rPr>
      </w:pPr>
      <w:r>
        <w:rPr>
          <w:sz w:val="30"/>
        </w:rPr>
        <w:pict>
          <v:rect id="_x0000_s1026" o:spid="_x0000_s1026" o:spt="1" style="position:absolute;left:0pt;margin-left:210.3pt;margin-top:-7.55pt;height:23.4pt;width:203.7pt;z-index:251660288;mso-width-relative:page;mso-height-relative:page;" coordsize="21600,21600"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v:path/>
            <v:fill focussize="0,0"/>
            <v:stroke weight="2pt"/>
            <v:imagedata o:title=""/>
            <o:lock v:ext="edit"/>
            <v:textbox>
              <w:txbxContent>
                <w:p>
                  <w:pPr>
                    <w:rPr>
                      <w:b/>
                    </w:rPr>
                  </w:pPr>
                  <w:r>
                    <w:rPr>
                      <w:rFonts w:hint="eastAsia"/>
                      <w:b/>
                    </w:rPr>
                    <w:t>编号：项目简称-路基施工LJSG -流水号</w:t>
                  </w:r>
                </w:p>
              </w:txbxContent>
            </v:textbox>
          </v:rect>
        </w:pict>
      </w:r>
      <w:r>
        <w:rPr>
          <w:rFonts w:hint="eastAsia"/>
          <w:sz w:val="28"/>
        </w:rPr>
        <w:t xml:space="preserve">                      </w:t>
      </w:r>
    </w:p>
    <w:p>
      <w:pPr>
        <w:spacing w:line="300" w:lineRule="auto"/>
        <w:jc w:val="center"/>
        <w:rPr>
          <w:sz w:val="28"/>
        </w:rPr>
      </w:pPr>
    </w:p>
    <w:p>
      <w:pPr>
        <w:spacing w:line="300" w:lineRule="auto"/>
        <w:jc w:val="center"/>
        <w:rPr>
          <w:sz w:val="30"/>
        </w:rPr>
      </w:pPr>
    </w:p>
    <w:p>
      <w:pPr>
        <w:spacing w:line="300" w:lineRule="auto"/>
        <w:jc w:val="center"/>
        <w:rPr>
          <w:sz w:val="30"/>
        </w:rPr>
      </w:pPr>
    </w:p>
    <w:p>
      <w:pPr>
        <w:spacing w:line="300" w:lineRule="auto"/>
        <w:jc w:val="center"/>
        <w:rPr>
          <w:sz w:val="30"/>
        </w:rPr>
      </w:pPr>
    </w:p>
    <w:p>
      <w:pPr>
        <w:pStyle w:val="2"/>
        <w:spacing w:before="120" w:after="120"/>
      </w:pPr>
      <w:bookmarkStart w:id="67" w:name="_Toc131299803"/>
      <w:r>
        <w:rPr>
          <w:rFonts w:hint="eastAsia"/>
        </w:rPr>
        <w:t>建设工程</w:t>
      </w:r>
    </w:p>
    <w:p>
      <w:pPr>
        <w:pStyle w:val="2"/>
        <w:spacing w:before="120" w:after="120"/>
      </w:pPr>
      <w:r>
        <w:rPr>
          <w:rFonts w:hint="eastAsia"/>
          <w:lang w:eastAsia="zh-CN"/>
        </w:rPr>
        <w:t>劳务</w:t>
      </w:r>
      <w:r>
        <w:rPr>
          <w:rFonts w:hint="eastAsia"/>
        </w:rPr>
        <w:t>分包合同</w:t>
      </w:r>
      <w:bookmarkEnd w:id="67"/>
    </w:p>
    <w:p>
      <w:pPr>
        <w:jc w:val="center"/>
        <w:rPr>
          <w:b/>
          <w:sz w:val="44"/>
          <w:szCs w:val="44"/>
        </w:rPr>
      </w:pPr>
      <w:r>
        <w:rPr>
          <w:rFonts w:hint="eastAsia"/>
          <w:b/>
          <w:sz w:val="44"/>
          <w:szCs w:val="44"/>
        </w:rPr>
        <w:t>（K   +   ~K   +   ）</w:t>
      </w:r>
    </w:p>
    <w:p>
      <w:pPr>
        <w:spacing w:line="300" w:lineRule="auto"/>
        <w:jc w:val="center"/>
        <w:rPr>
          <w:rFonts w:eastAsia="黑体"/>
          <w:b/>
          <w:bCs/>
          <w:sz w:val="44"/>
          <w:szCs w:val="44"/>
        </w:rPr>
      </w:pPr>
    </w:p>
    <w:p>
      <w:pPr>
        <w:spacing w:line="300" w:lineRule="auto"/>
        <w:jc w:val="center"/>
        <w:rPr>
          <w:rFonts w:eastAsia="黑体"/>
          <w:b/>
          <w:bCs/>
          <w:sz w:val="44"/>
        </w:rPr>
      </w:pPr>
    </w:p>
    <w:p>
      <w:pPr>
        <w:spacing w:line="300" w:lineRule="auto"/>
        <w:rPr>
          <w:rFonts w:eastAsia="黑体"/>
          <w:b/>
          <w:bCs/>
          <w:sz w:val="44"/>
        </w:rPr>
      </w:pPr>
    </w:p>
    <w:p>
      <w:pPr>
        <w:spacing w:line="480" w:lineRule="auto"/>
        <w:rPr>
          <w:sz w:val="30"/>
        </w:rPr>
      </w:pPr>
    </w:p>
    <w:p>
      <w:pPr>
        <w:spacing w:line="480" w:lineRule="auto"/>
        <w:rPr>
          <w:sz w:val="30"/>
        </w:rPr>
      </w:pPr>
      <w:r>
        <w:rPr>
          <w:rFonts w:hint="eastAsia"/>
          <w:sz w:val="30"/>
        </w:rPr>
        <w:t xml:space="preserve">        </w:t>
      </w:r>
    </w:p>
    <w:p>
      <w:pPr>
        <w:spacing w:line="480" w:lineRule="auto"/>
        <w:rPr>
          <w:sz w:val="30"/>
        </w:rPr>
      </w:pPr>
    </w:p>
    <w:p>
      <w:pPr>
        <w:spacing w:line="480" w:lineRule="auto"/>
        <w:rPr>
          <w:sz w:val="30"/>
          <w:u w:val="single"/>
        </w:rPr>
      </w:pPr>
      <w:r>
        <w:rPr>
          <w:rFonts w:hint="eastAsia"/>
          <w:sz w:val="30"/>
        </w:rPr>
        <w:t xml:space="preserve">  </w:t>
      </w:r>
    </w:p>
    <w:p>
      <w:pPr>
        <w:spacing w:line="480" w:lineRule="auto"/>
        <w:rPr>
          <w:sz w:val="24"/>
          <w:u w:val="single"/>
        </w:rPr>
      </w:pPr>
      <w:r>
        <w:rPr>
          <w:rFonts w:hint="eastAsia"/>
          <w:sz w:val="24"/>
        </w:rPr>
        <w:t xml:space="preserve">   甲方（全称）：</w:t>
      </w:r>
      <w:r>
        <w:rPr>
          <w:rFonts w:hint="eastAsia"/>
          <w:sz w:val="24"/>
          <w:u w:val="single"/>
        </w:rPr>
        <w:t>江西省现代路桥工程集团有限公司</w:t>
      </w:r>
    </w:p>
    <w:p>
      <w:pPr>
        <w:spacing w:line="480" w:lineRule="auto"/>
        <w:rPr>
          <w:sz w:val="30"/>
          <w:u w:val="single"/>
        </w:rPr>
      </w:pPr>
      <w:r>
        <w:rPr>
          <w:rFonts w:hint="eastAsia"/>
          <w:sz w:val="24"/>
        </w:rPr>
        <w:t xml:space="preserve">   乙方（全称）：</w:t>
      </w:r>
      <w:r>
        <w:rPr>
          <w:rFonts w:hint="eastAsia"/>
          <w:sz w:val="24"/>
          <w:u w:val="single"/>
        </w:rPr>
        <w:t xml:space="preserve">                              </w:t>
      </w:r>
    </w:p>
    <w:p>
      <w:pPr>
        <w:spacing w:line="300" w:lineRule="auto"/>
        <w:jc w:val="center"/>
        <w:rPr>
          <w:sz w:val="30"/>
        </w:rPr>
      </w:pPr>
    </w:p>
    <w:p>
      <w:pPr>
        <w:spacing w:line="300" w:lineRule="auto"/>
        <w:jc w:val="center"/>
        <w:rPr>
          <w:sz w:val="30"/>
        </w:rPr>
      </w:pPr>
    </w:p>
    <w:p>
      <w:pPr>
        <w:spacing w:line="300" w:lineRule="auto"/>
        <w:jc w:val="center"/>
        <w:rPr>
          <w:rFonts w:ascii="宋体" w:hAnsi="宋体"/>
          <w:bCs/>
          <w:sz w:val="32"/>
        </w:rPr>
      </w:pPr>
    </w:p>
    <w:p>
      <w:pPr>
        <w:spacing w:line="300" w:lineRule="auto"/>
        <w:jc w:val="center"/>
        <w:rPr>
          <w:rFonts w:ascii="宋体" w:hAnsi="宋体"/>
          <w:bCs/>
          <w:sz w:val="32"/>
        </w:rPr>
      </w:pPr>
      <w:r>
        <w:rPr>
          <w:rFonts w:hint="eastAsia" w:ascii="宋体" w:hAnsi="宋体"/>
          <w:bCs/>
          <w:sz w:val="32"/>
        </w:rPr>
        <w:t>年   月</w:t>
      </w:r>
    </w:p>
    <w:p>
      <w:pPr>
        <w:spacing w:line="300" w:lineRule="auto"/>
        <w:jc w:val="center"/>
        <w:rPr>
          <w:b/>
          <w:bCs/>
          <w:sz w:val="30"/>
          <w:szCs w:val="30"/>
          <w:lang w:eastAsia="zh-CN"/>
        </w:rPr>
      </w:pPr>
      <w:r>
        <w:rPr>
          <w:sz w:val="30"/>
        </w:rPr>
        <w:br w:type="page"/>
      </w:r>
      <w:r>
        <w:rPr>
          <w:rFonts w:hint="eastAsia"/>
          <w:b/>
          <w:bCs/>
          <w:sz w:val="30"/>
          <w:szCs w:val="30"/>
        </w:rPr>
        <w:t>工程劳务分包合同</w:t>
      </w:r>
    </w:p>
    <w:p>
      <w:pPr>
        <w:spacing w:line="400" w:lineRule="exact"/>
        <w:rPr>
          <w:sz w:val="24"/>
          <w:lang w:eastAsia="zh-CN"/>
        </w:rPr>
      </w:pPr>
      <w:r>
        <w:rPr>
          <w:rFonts w:hint="eastAsia"/>
          <w:sz w:val="24"/>
        </w:rPr>
        <w:t>甲方（全称）：</w:t>
      </w:r>
      <w:r>
        <w:rPr>
          <w:rFonts w:hint="eastAsia"/>
          <w:sz w:val="24"/>
          <w:u w:val="single"/>
        </w:rPr>
        <w:t>江西省现代路桥工程集团有限公司</w:t>
      </w:r>
    </w:p>
    <w:p>
      <w:pPr>
        <w:spacing w:line="400" w:lineRule="exact"/>
      </w:pPr>
      <w:r>
        <w:rPr>
          <w:rFonts w:hint="eastAsia"/>
          <w:sz w:val="24"/>
        </w:rPr>
        <w:t>乙方（全称）：</w:t>
      </w:r>
      <w:r>
        <w:rPr>
          <w:rFonts w:hint="eastAsia"/>
          <w:sz w:val="24"/>
          <w:u w:val="single"/>
        </w:rPr>
        <w:t xml:space="preserve"> XX公司                  </w:t>
      </w:r>
    </w:p>
    <w:p>
      <w:pPr>
        <w:spacing w:line="400" w:lineRule="exact"/>
        <w:ind w:firstLine="440" w:firstLineChars="200"/>
        <w:rPr>
          <w:rFonts w:ascii="宋体" w:hAnsi="宋体"/>
          <w:szCs w:val="21"/>
        </w:rPr>
      </w:pPr>
      <w:r>
        <w:rPr>
          <w:rFonts w:hint="eastAsia" w:ascii="宋体" w:hAnsi="宋体"/>
          <w:szCs w:val="21"/>
        </w:rPr>
        <w:t>为了完成</w:t>
      </w:r>
      <w:r>
        <w:rPr>
          <w:rFonts w:hint="eastAsia" w:ascii="宋体" w:hAnsi="宋体"/>
          <w:szCs w:val="21"/>
          <w:u w:val="single"/>
        </w:rPr>
        <w:t xml:space="preserve">     XX      </w:t>
      </w:r>
      <w:r>
        <w:rPr>
          <w:rFonts w:hint="eastAsia" w:ascii="宋体" w:hAnsi="宋体"/>
          <w:szCs w:val="21"/>
        </w:rPr>
        <w:t>工程的建设任务 ，</w:t>
      </w:r>
      <w:r>
        <w:rPr>
          <w:rFonts w:hint="eastAsia" w:ascii="宋体" w:hAnsi="宋体"/>
          <w:b/>
          <w:color w:val="FF0000"/>
          <w:szCs w:val="21"/>
          <w:u w:val="single"/>
        </w:rPr>
        <w:t>甲方已接受乙方对该项目的投标</w:t>
      </w:r>
      <w:r>
        <w:rPr>
          <w:rFonts w:hint="eastAsia" w:ascii="宋体" w:hAnsi="宋体"/>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pPr>
        <w:spacing w:line="400" w:lineRule="exact"/>
        <w:ind w:firstLine="433" w:firstLineChars="196"/>
        <w:rPr>
          <w:rFonts w:ascii="宋体" w:hAnsi="宋体"/>
          <w:b/>
          <w:szCs w:val="21"/>
        </w:rPr>
      </w:pPr>
      <w:r>
        <w:rPr>
          <w:rFonts w:hint="eastAsia" w:ascii="宋体" w:hAnsi="宋体"/>
          <w:b/>
          <w:szCs w:val="21"/>
        </w:rPr>
        <w:t>一、组成分包合同的文件包括</w:t>
      </w:r>
    </w:p>
    <w:p>
      <w:pPr>
        <w:spacing w:line="400" w:lineRule="exact"/>
        <w:ind w:firstLine="431" w:firstLineChars="196"/>
        <w:rPr>
          <w:rFonts w:ascii="宋体" w:hAnsi="宋体"/>
          <w:szCs w:val="21"/>
        </w:rPr>
      </w:pPr>
      <w:r>
        <w:rPr>
          <w:rFonts w:hint="eastAsia" w:ascii="宋体" w:hAnsi="宋体"/>
          <w:szCs w:val="21"/>
        </w:rPr>
        <w:t>下列文件视为构成并作为阅读和理解本合同的组成部分：</w:t>
      </w:r>
    </w:p>
    <w:p>
      <w:pPr>
        <w:spacing w:line="400" w:lineRule="exact"/>
        <w:ind w:firstLine="440" w:firstLineChars="200"/>
        <w:rPr>
          <w:rFonts w:ascii="宋体" w:hAnsi="宋体"/>
          <w:szCs w:val="21"/>
        </w:rPr>
      </w:pPr>
      <w:r>
        <w:rPr>
          <w:rFonts w:hint="eastAsia" w:ascii="宋体" w:hAnsi="宋体"/>
          <w:szCs w:val="21"/>
        </w:rPr>
        <w:t>1.1本合同协议书及附件</w:t>
      </w:r>
      <w:r>
        <w:rPr>
          <w:rFonts w:hint="eastAsia" w:ascii="宋体" w:hAnsi="宋体"/>
          <w:color w:val="FF0000"/>
          <w:szCs w:val="21"/>
        </w:rPr>
        <w:t>（含评标期间和合同谈判过程中的澄清文件和补充资料）</w:t>
      </w:r>
      <w:r>
        <w:rPr>
          <w:rFonts w:hint="eastAsia" w:ascii="宋体" w:hAnsi="宋体"/>
          <w:szCs w:val="21"/>
        </w:rPr>
        <w:t>；</w:t>
      </w:r>
    </w:p>
    <w:p>
      <w:pPr>
        <w:spacing w:line="400" w:lineRule="exact"/>
        <w:ind w:firstLine="440" w:firstLineChars="200"/>
        <w:rPr>
          <w:rFonts w:ascii="宋体" w:hAnsi="宋体"/>
          <w:szCs w:val="21"/>
        </w:rPr>
      </w:pPr>
      <w:r>
        <w:rPr>
          <w:rFonts w:hint="eastAsia" w:ascii="宋体" w:hAnsi="宋体"/>
          <w:szCs w:val="21"/>
        </w:rPr>
        <w:t>1.2安全生产合同；</w:t>
      </w:r>
    </w:p>
    <w:p>
      <w:pPr>
        <w:spacing w:line="400" w:lineRule="exact"/>
        <w:ind w:firstLine="440" w:firstLineChars="200"/>
        <w:rPr>
          <w:rFonts w:ascii="宋体" w:hAnsi="宋体"/>
          <w:szCs w:val="21"/>
        </w:rPr>
      </w:pPr>
      <w:r>
        <w:rPr>
          <w:rFonts w:hint="eastAsia" w:ascii="宋体" w:hAnsi="宋体"/>
          <w:szCs w:val="21"/>
        </w:rPr>
        <w:t>1.3廉政合同；</w:t>
      </w:r>
    </w:p>
    <w:p>
      <w:pPr>
        <w:spacing w:line="400" w:lineRule="exact"/>
        <w:ind w:firstLine="440" w:firstLineChars="200"/>
        <w:rPr>
          <w:rFonts w:ascii="宋体" w:hAnsi="宋体"/>
          <w:color w:val="FF0000"/>
          <w:szCs w:val="21"/>
        </w:rPr>
      </w:pPr>
      <w:r>
        <w:rPr>
          <w:rFonts w:hint="eastAsia" w:ascii="宋体" w:hAnsi="宋体"/>
          <w:color w:val="FF0000"/>
          <w:szCs w:val="21"/>
        </w:rPr>
        <w:t>1.</w:t>
      </w:r>
      <w:r>
        <w:rPr>
          <w:rFonts w:hint="eastAsia" w:ascii="宋体" w:hAnsi="宋体"/>
          <w:color w:val="FF0000"/>
          <w:szCs w:val="21"/>
          <w:lang w:eastAsia="zh-CN"/>
        </w:rPr>
        <w:t>4</w:t>
      </w:r>
      <w:r>
        <w:rPr>
          <w:rFonts w:hint="eastAsia" w:ascii="宋体" w:hAnsi="宋体"/>
          <w:color w:val="FF0000"/>
          <w:szCs w:val="21"/>
        </w:rPr>
        <w:t>投标函及投标函附录</w:t>
      </w:r>
    </w:p>
    <w:p>
      <w:pPr>
        <w:spacing w:line="400" w:lineRule="exact"/>
        <w:ind w:firstLine="440" w:firstLineChars="200"/>
        <w:rPr>
          <w:rFonts w:ascii="宋体" w:hAnsi="宋体"/>
          <w:szCs w:val="21"/>
        </w:rPr>
      </w:pPr>
      <w:r>
        <w:rPr>
          <w:rFonts w:hint="eastAsia" w:ascii="宋体" w:hAnsi="宋体"/>
          <w:szCs w:val="21"/>
        </w:rPr>
        <w:t>1.</w:t>
      </w:r>
      <w:r>
        <w:rPr>
          <w:rFonts w:hint="eastAsia" w:ascii="宋体" w:hAnsi="宋体"/>
          <w:szCs w:val="21"/>
          <w:lang w:eastAsia="zh-CN"/>
        </w:rPr>
        <w:t>5</w:t>
      </w:r>
      <w:r>
        <w:rPr>
          <w:rFonts w:hint="eastAsia" w:ascii="宋体" w:hAnsi="宋体"/>
          <w:szCs w:val="21"/>
        </w:rPr>
        <w:t>主合同规定的合同文件（工程量清单除外）</w:t>
      </w:r>
    </w:p>
    <w:p>
      <w:pPr>
        <w:spacing w:line="400" w:lineRule="exact"/>
        <w:ind w:firstLine="440" w:firstLineChars="200"/>
        <w:rPr>
          <w:rFonts w:ascii="宋体" w:hAnsi="宋体"/>
          <w:szCs w:val="21"/>
        </w:rPr>
      </w:pPr>
      <w:r>
        <w:rPr>
          <w:rFonts w:hint="eastAsia" w:ascii="宋体" w:hAnsi="宋体"/>
          <w:szCs w:val="21"/>
        </w:rPr>
        <w:t>1.</w:t>
      </w:r>
      <w:r>
        <w:rPr>
          <w:rFonts w:hint="eastAsia" w:ascii="宋体" w:hAnsi="宋体"/>
          <w:szCs w:val="21"/>
          <w:lang w:eastAsia="zh-CN"/>
        </w:rPr>
        <w:t>6</w:t>
      </w:r>
      <w:r>
        <w:rPr>
          <w:rFonts w:hint="eastAsia" w:ascii="宋体" w:hAnsi="宋体"/>
          <w:szCs w:val="21"/>
        </w:rPr>
        <w:t>甲方提供的图纸；</w:t>
      </w:r>
    </w:p>
    <w:p>
      <w:pPr>
        <w:spacing w:line="400" w:lineRule="exact"/>
        <w:ind w:firstLine="440" w:firstLineChars="200"/>
        <w:rPr>
          <w:rFonts w:ascii="宋体" w:hAnsi="宋体"/>
          <w:szCs w:val="21"/>
        </w:rPr>
      </w:pPr>
      <w:r>
        <w:rPr>
          <w:rFonts w:hint="eastAsia" w:ascii="宋体" w:hAnsi="宋体"/>
          <w:szCs w:val="21"/>
        </w:rPr>
        <w:t>1.</w:t>
      </w:r>
      <w:r>
        <w:rPr>
          <w:rFonts w:hint="eastAsia" w:ascii="宋体" w:hAnsi="宋体"/>
          <w:szCs w:val="21"/>
          <w:lang w:eastAsia="zh-CN"/>
        </w:rPr>
        <w:t>7</w:t>
      </w:r>
      <w:r>
        <w:rPr>
          <w:rFonts w:hint="eastAsia" w:ascii="宋体" w:hAnsi="宋体"/>
          <w:szCs w:val="21"/>
        </w:rPr>
        <w:t>甲方提供的本项目技术规范、标准及有关技术文件；</w:t>
      </w:r>
    </w:p>
    <w:p>
      <w:pPr>
        <w:spacing w:line="400" w:lineRule="exact"/>
        <w:ind w:firstLine="440" w:firstLineChars="200"/>
        <w:rPr>
          <w:rFonts w:ascii="宋体" w:hAnsi="宋体"/>
          <w:szCs w:val="21"/>
        </w:rPr>
      </w:pPr>
      <w:r>
        <w:rPr>
          <w:rFonts w:hint="eastAsia" w:ascii="宋体" w:hAnsi="宋体"/>
          <w:szCs w:val="21"/>
        </w:rPr>
        <w:t>1.</w:t>
      </w:r>
      <w:r>
        <w:rPr>
          <w:rFonts w:hint="eastAsia" w:ascii="宋体" w:hAnsi="宋体"/>
          <w:szCs w:val="21"/>
          <w:lang w:eastAsia="zh-CN"/>
        </w:rPr>
        <w:t>8</w:t>
      </w:r>
      <w:r>
        <w:rPr>
          <w:rFonts w:hint="eastAsia" w:ascii="宋体" w:hAnsi="宋体"/>
          <w:szCs w:val="21"/>
        </w:rPr>
        <w:t>本分包合同工程量清单；</w:t>
      </w:r>
    </w:p>
    <w:p>
      <w:pPr>
        <w:spacing w:line="400" w:lineRule="exact"/>
        <w:ind w:firstLine="440" w:firstLineChars="200"/>
        <w:rPr>
          <w:rFonts w:ascii="宋体" w:hAnsi="宋体"/>
          <w:szCs w:val="21"/>
        </w:rPr>
      </w:pPr>
      <w:r>
        <w:rPr>
          <w:rFonts w:hint="eastAsia" w:ascii="宋体" w:hAnsi="宋体"/>
          <w:szCs w:val="21"/>
          <w:lang w:eastAsia="zh-CN"/>
        </w:rPr>
        <w:t>1.9</w:t>
      </w:r>
      <w:r>
        <w:rPr>
          <w:rFonts w:hint="eastAsia" w:ascii="宋体" w:hAnsi="宋体"/>
          <w:szCs w:val="21"/>
        </w:rPr>
        <w:t>本分包合同施工过程中双方签订的补充协议书或修正文件；</w:t>
      </w:r>
    </w:p>
    <w:p>
      <w:pPr>
        <w:spacing w:line="400" w:lineRule="exact"/>
        <w:ind w:firstLine="440" w:firstLineChars="200"/>
        <w:rPr>
          <w:rFonts w:ascii="宋体" w:hAnsi="宋体"/>
          <w:szCs w:val="21"/>
        </w:rPr>
      </w:pPr>
      <w:r>
        <w:rPr>
          <w:rFonts w:hint="eastAsia" w:ascii="宋体" w:hAnsi="宋体"/>
          <w:szCs w:val="21"/>
          <w:lang w:eastAsia="zh-CN"/>
        </w:rPr>
        <w:t>1.10</w:t>
      </w:r>
      <w:r>
        <w:rPr>
          <w:rFonts w:hint="eastAsia" w:ascii="宋体" w:hAnsi="宋体"/>
          <w:szCs w:val="21"/>
        </w:rPr>
        <w:t>乙方投入本工程的主要人员、机械设备、周转材料数量需求一览表；</w:t>
      </w:r>
    </w:p>
    <w:p>
      <w:pPr>
        <w:spacing w:line="400" w:lineRule="exact"/>
        <w:ind w:firstLine="440" w:firstLineChars="200"/>
        <w:rPr>
          <w:rFonts w:ascii="宋体" w:hAnsi="宋体"/>
          <w:szCs w:val="21"/>
        </w:rPr>
      </w:pPr>
      <w:r>
        <w:rPr>
          <w:rFonts w:hint="eastAsia" w:ascii="宋体" w:hAnsi="宋体"/>
          <w:szCs w:val="21"/>
          <w:lang w:eastAsia="zh-CN"/>
        </w:rPr>
        <w:t>1.11</w:t>
      </w:r>
      <w:r>
        <w:rPr>
          <w:rFonts w:hint="eastAsia" w:ascii="宋体" w:hAnsi="宋体"/>
          <w:szCs w:val="21"/>
        </w:rPr>
        <w:t>经理部下发的相关制度、规定及其它书面文件。</w:t>
      </w:r>
    </w:p>
    <w:p>
      <w:pPr>
        <w:spacing w:line="400" w:lineRule="exact"/>
        <w:ind w:firstLine="440" w:firstLineChars="200"/>
        <w:rPr>
          <w:rFonts w:ascii="宋体" w:hAnsi="宋体"/>
          <w:szCs w:val="21"/>
        </w:rPr>
      </w:pPr>
      <w:r>
        <w:rPr>
          <w:rFonts w:hint="eastAsia" w:ascii="宋体" w:hAnsi="宋体"/>
          <w:szCs w:val="21"/>
        </w:rPr>
        <w:t>上述文件将互相补充，若有不明确或不一致之处，以上列次序先者为准。</w:t>
      </w:r>
    </w:p>
    <w:p>
      <w:pPr>
        <w:spacing w:line="400" w:lineRule="exact"/>
        <w:ind w:firstLine="442" w:firstLineChars="200"/>
        <w:rPr>
          <w:rFonts w:ascii="宋体" w:hAnsi="宋体"/>
          <w:b/>
          <w:szCs w:val="21"/>
        </w:rPr>
      </w:pPr>
      <w:r>
        <w:rPr>
          <w:rFonts w:hint="eastAsia" w:ascii="宋体" w:hAnsi="宋体"/>
          <w:b/>
          <w:szCs w:val="21"/>
        </w:rPr>
        <w:t>二、分包工程概况</w:t>
      </w:r>
    </w:p>
    <w:p>
      <w:pPr>
        <w:spacing w:line="400" w:lineRule="exact"/>
        <w:ind w:firstLine="440" w:firstLineChars="200"/>
        <w:rPr>
          <w:rFonts w:ascii="宋体" w:hAnsi="宋体"/>
          <w:color w:val="FF0000"/>
          <w:szCs w:val="21"/>
        </w:rPr>
      </w:pPr>
      <w:r>
        <w:rPr>
          <w:rFonts w:hint="eastAsia" w:ascii="宋体" w:hAnsi="宋体"/>
          <w:szCs w:val="21"/>
        </w:rPr>
        <w:t>2.1分包工程名称：</w:t>
      </w:r>
      <w:r>
        <w:rPr>
          <w:rFonts w:hint="eastAsia" w:ascii="宋体" w:hAnsi="宋体"/>
          <w:szCs w:val="21"/>
          <w:u w:val="single"/>
        </w:rPr>
        <w:t>XX项目</w:t>
      </w:r>
      <w:r>
        <w:rPr>
          <w:rFonts w:ascii="ˎ̥" w:hAnsi="ˎ̥" w:cs="宋体"/>
          <w:color w:val="FF0000"/>
          <w:szCs w:val="21"/>
          <w:u w:val="single"/>
        </w:rPr>
        <w:t>路基</w:t>
      </w:r>
      <w:r>
        <w:rPr>
          <w:rFonts w:hint="eastAsia" w:ascii="宋体" w:hAnsi="宋体"/>
          <w:szCs w:val="21"/>
          <w:u w:val="single"/>
        </w:rPr>
        <w:t>工程</w:t>
      </w:r>
    </w:p>
    <w:p>
      <w:pPr>
        <w:spacing w:line="400" w:lineRule="exact"/>
        <w:rPr>
          <w:rFonts w:ascii="宋体" w:hAnsi="宋体"/>
          <w:color w:val="FF0000"/>
          <w:szCs w:val="21"/>
          <w:u w:val="single"/>
        </w:rPr>
      </w:pPr>
      <w:r>
        <w:rPr>
          <w:rFonts w:hint="eastAsia" w:ascii="宋体" w:hAnsi="宋体"/>
          <w:szCs w:val="21"/>
        </w:rPr>
        <w:t xml:space="preserve">    2.2分包工程地点及范围：</w:t>
      </w:r>
      <w:r>
        <w:rPr>
          <w:rFonts w:hint="eastAsia" w:ascii="宋体" w:hAnsi="宋体"/>
          <w:szCs w:val="21"/>
          <w:u w:val="single"/>
        </w:rPr>
        <w:t xml:space="preserve">                     </w:t>
      </w:r>
      <w:r>
        <w:rPr>
          <w:rFonts w:ascii="ˎ̥" w:hAnsi="ˎ̥" w:cs="宋体"/>
          <w:color w:val="FF0000"/>
          <w:szCs w:val="21"/>
        </w:rPr>
        <w:t>（必须明确施工地点或施工里程，即使是暂定里程也必须明确，并注明暂定。）</w:t>
      </w:r>
    </w:p>
    <w:p>
      <w:pPr>
        <w:spacing w:line="400" w:lineRule="exact"/>
        <w:ind w:firstLine="440" w:firstLineChars="200"/>
        <w:rPr>
          <w:rFonts w:ascii="宋体" w:hAnsi="宋体" w:cs="宋体"/>
          <w:szCs w:val="21"/>
        </w:rPr>
      </w:pPr>
      <w:r>
        <w:rPr>
          <w:rFonts w:hint="eastAsia" w:ascii="宋体" w:hAnsi="宋体"/>
          <w:szCs w:val="21"/>
        </w:rPr>
        <w:t>2.3分包工程承包内容：</w:t>
      </w:r>
      <w:r>
        <w:rPr>
          <w:rFonts w:ascii="宋体" w:hAnsi="宋体" w:cs="宋体"/>
          <w:color w:val="FF0000"/>
          <w:szCs w:val="21"/>
          <w:u w:val="single"/>
        </w:rPr>
        <w:t>（工程名称）全部主体及附属（若有）工程项目的施工</w:t>
      </w:r>
      <w:r>
        <w:rPr>
          <w:rFonts w:hint="eastAsia" w:ascii="宋体" w:hAnsi="宋体" w:cs="宋体"/>
          <w:szCs w:val="21"/>
        </w:rPr>
        <w:t>，</w:t>
      </w:r>
      <w:r>
        <w:rPr>
          <w:rFonts w:ascii="宋体" w:hAnsi="宋体" w:cs="宋体"/>
          <w:szCs w:val="21"/>
        </w:rPr>
        <w:t>具体包括但不限于以下承包内容</w:t>
      </w:r>
      <w:r>
        <w:rPr>
          <w:rFonts w:hint="eastAsia" w:ascii="宋体" w:hAnsi="宋体" w:cs="宋体"/>
          <w:szCs w:val="21"/>
        </w:rPr>
        <w:t>：</w:t>
      </w:r>
      <w:r>
        <w:rPr>
          <w:rFonts w:hint="eastAsia" w:ascii="宋体" w:hAnsi="宋体" w:cs="宋体"/>
          <w:color w:val="FF0000"/>
          <w:szCs w:val="21"/>
          <w:u w:val="single"/>
        </w:rPr>
        <w:t>设计（设计变更、工程变更）图纸和规范要求的所有施工内容</w:t>
      </w:r>
      <w:r>
        <w:rPr>
          <w:rFonts w:hint="eastAsia" w:ascii="宋体" w:hAnsi="宋体" w:cs="宋体"/>
          <w:color w:val="FF0000"/>
          <w:szCs w:val="21"/>
        </w:rPr>
        <w:t>（</w:t>
      </w:r>
      <w:r>
        <w:rPr>
          <w:rFonts w:ascii="宋体" w:hAnsi="宋体" w:cs="宋体"/>
          <w:color w:val="FF0000"/>
          <w:szCs w:val="21"/>
        </w:rPr>
        <w:t>根据工程性质对承包内容做出更详细的规定）</w:t>
      </w:r>
      <w:r>
        <w:rPr>
          <w:rFonts w:hint="eastAsia" w:ascii="宋体" w:hAnsi="宋体" w:cs="宋体"/>
          <w:color w:val="FF0000"/>
          <w:szCs w:val="21"/>
        </w:rPr>
        <w:t>。</w:t>
      </w:r>
    </w:p>
    <w:p>
      <w:pPr>
        <w:spacing w:line="400" w:lineRule="exact"/>
        <w:ind w:firstLine="431" w:firstLineChars="196"/>
        <w:rPr>
          <w:rFonts w:ascii="宋体" w:hAnsi="宋体"/>
          <w:szCs w:val="21"/>
        </w:rPr>
      </w:pPr>
      <w:r>
        <w:rPr>
          <w:rFonts w:hint="eastAsia" w:ascii="宋体" w:hAnsi="宋体"/>
          <w:szCs w:val="21"/>
        </w:rPr>
        <w:t>2.4开、竣工工期</w:t>
      </w:r>
    </w:p>
    <w:p>
      <w:pPr>
        <w:spacing w:line="400" w:lineRule="exact"/>
        <w:rPr>
          <w:rFonts w:ascii="宋体" w:hAnsi="宋体"/>
          <w:szCs w:val="21"/>
        </w:rPr>
      </w:pPr>
      <w:r>
        <w:rPr>
          <w:rFonts w:hint="eastAsia" w:ascii="宋体" w:hAnsi="宋体"/>
          <w:szCs w:val="21"/>
        </w:rPr>
        <w:t xml:space="preserve">    2.4.1开、竣工日期：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日竣工。</w:t>
      </w:r>
    </w:p>
    <w:p>
      <w:pPr>
        <w:spacing w:line="400" w:lineRule="exact"/>
        <w:ind w:firstLine="440" w:firstLineChars="200"/>
        <w:rPr>
          <w:rFonts w:ascii="宋体" w:hAnsi="宋体"/>
          <w:szCs w:val="21"/>
        </w:rPr>
      </w:pPr>
      <w:r>
        <w:rPr>
          <w:rFonts w:hint="eastAsia" w:ascii="宋体" w:hAnsi="宋体"/>
          <w:szCs w:val="21"/>
        </w:rPr>
        <w:t>合同工期总日历天数为：</w:t>
      </w:r>
      <w:r>
        <w:rPr>
          <w:rFonts w:hint="eastAsia" w:ascii="宋体" w:hAnsi="宋体"/>
          <w:szCs w:val="21"/>
          <w:u w:val="single"/>
        </w:rPr>
        <w:t xml:space="preserve">      </w:t>
      </w:r>
      <w:r>
        <w:rPr>
          <w:rFonts w:hint="eastAsia" w:ascii="宋体" w:hAnsi="宋体"/>
          <w:szCs w:val="21"/>
        </w:rPr>
        <w:t>天。工期中已充分考虑各种程度的晴、阴、雨、风、雾、洪水、台风及停电、停水等影响因素，具体工期以项目部</w:t>
      </w:r>
      <w:r>
        <w:rPr>
          <w:rFonts w:hint="eastAsia" w:ascii="宋体" w:hAnsi="宋体"/>
          <w:color w:val="000000"/>
          <w:szCs w:val="21"/>
        </w:rPr>
        <w:t>（或业主）</w:t>
      </w:r>
      <w:r>
        <w:rPr>
          <w:rFonts w:hint="eastAsia" w:ascii="宋体" w:hAnsi="宋体"/>
          <w:szCs w:val="21"/>
        </w:rPr>
        <w:t>下发的月度、季节、年度施工计划为准。</w:t>
      </w:r>
      <w:r>
        <w:rPr>
          <w:rFonts w:ascii="ˎ̥" w:hAnsi="ˎ̥" w:cs="宋体"/>
          <w:color w:val="333333"/>
          <w:szCs w:val="21"/>
        </w:rPr>
        <w:t>直至工程完工，施工里程范围的扩大或缩小以及工程量的变化不调整总工期。</w:t>
      </w:r>
    </w:p>
    <w:p>
      <w:pPr>
        <w:spacing w:line="400" w:lineRule="exact"/>
        <w:ind w:firstLine="442" w:firstLineChars="200"/>
        <w:rPr>
          <w:rFonts w:ascii="宋体" w:hAnsi="宋体"/>
          <w:b/>
          <w:szCs w:val="21"/>
        </w:rPr>
      </w:pPr>
      <w:r>
        <w:rPr>
          <w:rFonts w:hint="eastAsia" w:ascii="宋体" w:hAnsi="宋体"/>
          <w:b/>
          <w:szCs w:val="21"/>
        </w:rPr>
        <w:t xml:space="preserve">三、分包合同价款、结算及支付方式 </w:t>
      </w:r>
    </w:p>
    <w:p>
      <w:pPr>
        <w:spacing w:line="400" w:lineRule="exact"/>
        <w:ind w:left="110" w:leftChars="50" w:firstLine="330" w:firstLineChars="150"/>
        <w:rPr>
          <w:rFonts w:ascii="宋体" w:hAnsi="宋体"/>
          <w:b/>
          <w:color w:val="FF0000"/>
          <w:szCs w:val="21"/>
        </w:rPr>
      </w:pPr>
      <w:r>
        <w:rPr>
          <w:rFonts w:hint="eastAsia" w:ascii="宋体" w:hAnsi="宋体"/>
          <w:szCs w:val="21"/>
        </w:rPr>
        <w:t>3.1本合同总金额暂定：人民币（大写）</w:t>
      </w:r>
      <w:r>
        <w:rPr>
          <w:rFonts w:hint="eastAsia" w:ascii="宋体" w:hAnsi="宋体"/>
          <w:szCs w:val="21"/>
          <w:u w:val="single"/>
        </w:rPr>
        <w:t xml:space="preserve">                     元</w:t>
      </w: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元，详见附件《工程量清单》。</w:t>
      </w:r>
      <w:r>
        <w:rPr>
          <w:rFonts w:hint="eastAsia" w:ascii="宋体" w:hAnsi="宋体"/>
          <w:b/>
          <w:color w:val="FF0000"/>
          <w:szCs w:val="21"/>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hint="eastAsia" w:ascii="宋体" w:hAnsi="宋体"/>
          <w:b/>
          <w:color w:val="FF0000"/>
          <w:szCs w:val="21"/>
          <w:u w:val="single"/>
        </w:rPr>
        <w:t xml:space="preserve">        </w:t>
      </w:r>
      <w:r>
        <w:rPr>
          <w:rFonts w:hint="eastAsia" w:ascii="宋体" w:hAnsi="宋体"/>
          <w:b/>
          <w:color w:val="FF0000"/>
          <w:szCs w:val="21"/>
        </w:rPr>
        <w:t>）最高卖土、石价格×私自运出本工区外土石数量计算得出的费用），乙方已知悉并同意本条款。</w:t>
      </w:r>
    </w:p>
    <w:p>
      <w:pPr>
        <w:spacing w:line="400" w:lineRule="exact"/>
        <w:ind w:left="110" w:leftChars="50" w:firstLine="330" w:firstLineChars="150"/>
        <w:rPr>
          <w:rFonts w:ascii="宋体" w:hAnsi="宋体"/>
          <w:szCs w:val="21"/>
        </w:rPr>
      </w:pPr>
      <w:r>
        <w:rPr>
          <w:rFonts w:hint="eastAsia" w:ascii="宋体" w:hAnsi="宋体"/>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hint="eastAsia" w:ascii="ˎ̥" w:hAnsi="ˎ̥" w:cs="宋体"/>
          <w:color w:val="333333"/>
          <w:szCs w:val="21"/>
        </w:rPr>
        <w:t>（包括施工期间，由于劳务、汽柴油、材料等价格上涨因素和</w:t>
      </w:r>
      <w:r>
        <w:rPr>
          <w:rFonts w:hint="eastAsia"/>
          <w:szCs w:val="21"/>
        </w:rPr>
        <w:t>工期延长或延误、</w:t>
      </w:r>
      <w:r>
        <w:rPr>
          <w:rFonts w:hint="eastAsia" w:ascii="ˎ̥" w:hAnsi="ˎ̥" w:cs="宋体"/>
          <w:color w:val="333333"/>
          <w:szCs w:val="21"/>
        </w:rPr>
        <w:t>天气状况变化</w:t>
      </w:r>
      <w:r>
        <w:rPr>
          <w:rFonts w:hint="eastAsia"/>
          <w:szCs w:val="21"/>
        </w:rPr>
        <w:t>、当地村民或其他方的干扰等</w:t>
      </w:r>
      <w:r>
        <w:rPr>
          <w:rFonts w:hint="eastAsia" w:ascii="ˎ̥" w:hAnsi="ˎ̥" w:cs="宋体"/>
          <w:color w:val="333333"/>
          <w:szCs w:val="21"/>
        </w:rPr>
        <w:t>对本合同工程成本带来的影响）且不予索赔，风险自负</w:t>
      </w:r>
      <w:r>
        <w:rPr>
          <w:rFonts w:ascii="ˎ̥" w:hAnsi="ˎ̥" w:cs="宋体"/>
          <w:color w:val="333333"/>
          <w:szCs w:val="21"/>
        </w:rPr>
        <w:t>。</w:t>
      </w:r>
    </w:p>
    <w:p>
      <w:pPr>
        <w:spacing w:line="400" w:lineRule="exact"/>
        <w:ind w:firstLine="440" w:firstLineChars="200"/>
        <w:rPr>
          <w:rFonts w:ascii="宋体" w:hAnsi="宋体"/>
          <w:szCs w:val="21"/>
        </w:rPr>
      </w:pPr>
      <w:r>
        <w:rPr>
          <w:rFonts w:hint="eastAsia" w:ascii="宋体" w:hAnsi="宋体"/>
          <w:szCs w:val="21"/>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pPr>
        <w:spacing w:line="400" w:lineRule="exact"/>
        <w:ind w:firstLine="440" w:firstLineChars="200"/>
        <w:rPr>
          <w:rFonts w:ascii="宋体" w:hAnsi="宋体"/>
          <w:szCs w:val="21"/>
        </w:rPr>
      </w:pPr>
      <w:r>
        <w:rPr>
          <w:rFonts w:hint="eastAsia" w:ascii="宋体" w:hAnsi="宋体"/>
          <w:szCs w:val="21"/>
        </w:rPr>
        <w:t>3.4工程结算</w:t>
      </w:r>
    </w:p>
    <w:p>
      <w:pPr>
        <w:spacing w:line="400" w:lineRule="exact"/>
        <w:ind w:firstLine="440" w:firstLineChars="200"/>
        <w:rPr>
          <w:rFonts w:ascii="宋体" w:hAnsi="宋体"/>
          <w:szCs w:val="21"/>
        </w:rPr>
      </w:pPr>
      <w:r>
        <w:rPr>
          <w:rFonts w:hint="eastAsia" w:ascii="宋体" w:hAnsi="宋体"/>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pPr>
        <w:spacing w:line="400" w:lineRule="exact"/>
        <w:ind w:firstLine="440" w:firstLineChars="200"/>
        <w:rPr>
          <w:rFonts w:ascii="宋体" w:hAnsi="宋体" w:cs="宋体"/>
          <w:szCs w:val="21"/>
          <w:u w:val="single"/>
        </w:rPr>
      </w:pPr>
      <w:r>
        <w:rPr>
          <w:rFonts w:hint="eastAsia" w:ascii="宋体" w:hAnsi="宋体"/>
          <w:szCs w:val="21"/>
        </w:rPr>
        <w:t>3.4.2</w:t>
      </w:r>
      <w:r>
        <w:rPr>
          <w:rFonts w:hint="eastAsia" w:ascii="宋体" w:hAnsi="宋体" w:cs="宋体"/>
          <w:szCs w:val="21"/>
        </w:rPr>
        <w:t>乙方凭</w:t>
      </w:r>
      <w:r>
        <w:rPr>
          <w:rFonts w:hint="eastAsia" w:ascii="宋体" w:hAnsi="宋体"/>
          <w:szCs w:val="21"/>
        </w:rPr>
        <w:t>经业主、监理、甲方验收认可的工程量到甲方合约部进行审核</w:t>
      </w:r>
      <w:r>
        <w:rPr>
          <w:rFonts w:hint="eastAsia" w:ascii="宋体" w:hAnsi="宋体" w:cs="宋体"/>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hint="eastAsia" w:ascii="宋体" w:hAnsi="宋体" w:cs="宋体"/>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pPr>
        <w:spacing w:line="400" w:lineRule="exact"/>
        <w:ind w:firstLine="440" w:firstLineChars="200"/>
        <w:rPr>
          <w:rFonts w:ascii="宋体" w:hAnsi="宋体" w:cs="宋体"/>
          <w:szCs w:val="21"/>
        </w:rPr>
      </w:pPr>
      <w:r>
        <w:rPr>
          <w:rFonts w:hint="eastAsia" w:ascii="宋体" w:hAnsi="宋体" w:cs="宋体"/>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pPr>
        <w:spacing w:line="400" w:lineRule="exact"/>
        <w:ind w:firstLine="440" w:firstLineChars="200"/>
        <w:rPr>
          <w:rFonts w:ascii="宋体" w:hAnsi="宋体" w:cs="宋体"/>
          <w:szCs w:val="21"/>
        </w:rPr>
      </w:pPr>
      <w:r>
        <w:rPr>
          <w:rFonts w:hint="eastAsia" w:ascii="宋体" w:hAnsi="宋体" w:cs="宋体"/>
          <w:szCs w:val="21"/>
        </w:rPr>
        <w:t>3.4.4农民工工资保证金：甲方每期扣留乙方工程款的</w:t>
      </w:r>
      <w:r>
        <w:rPr>
          <w:rFonts w:hint="eastAsia" w:ascii="宋体" w:hAnsi="宋体" w:cs="宋体"/>
          <w:szCs w:val="21"/>
          <w:u w:val="single"/>
        </w:rPr>
        <w:t>2</w:t>
      </w:r>
      <w:r>
        <w:rPr>
          <w:rFonts w:hint="eastAsia" w:ascii="宋体" w:hAnsi="宋体" w:cs="宋体"/>
          <w:szCs w:val="21"/>
        </w:rPr>
        <w:t>％作为农民工工资保证金，如发生民工上访、堵、闹项目经理部、业主及以上部门，</w:t>
      </w:r>
      <w:r>
        <w:rPr>
          <w:rFonts w:hint="eastAsia" w:ascii="宋体" w:hAnsi="宋体" w:cs="宋体"/>
          <w:szCs w:val="21"/>
          <w:u w:val="single"/>
        </w:rPr>
        <w:t>2</w:t>
      </w:r>
      <w:r>
        <w:rPr>
          <w:rFonts w:hint="eastAsia" w:ascii="宋体" w:hAnsi="宋体" w:cs="宋体"/>
          <w:szCs w:val="21"/>
        </w:rPr>
        <w:t>％的合同金额作为事件处理的保证金额，多退少补，如果未发生民工上访，将在最终清算时全部无息返还。</w:t>
      </w:r>
    </w:p>
    <w:p>
      <w:pPr>
        <w:spacing w:line="400" w:lineRule="exact"/>
        <w:ind w:firstLine="440" w:firstLineChars="200"/>
        <w:rPr>
          <w:rFonts w:ascii="宋体" w:hAnsi="宋体"/>
          <w:color w:val="000000"/>
          <w:szCs w:val="21"/>
        </w:rPr>
      </w:pPr>
      <w:r>
        <w:rPr>
          <w:rFonts w:hint="eastAsia" w:ascii="宋体" w:hAnsi="宋体"/>
          <w:color w:val="000000"/>
          <w:szCs w:val="21"/>
        </w:rPr>
        <w:t>3.5在任何情况下若业主未向甲方支付工程款，乙方不得以任何理由要求甲方支付业主尚未支付的工程款，同时，乙方必须按业主及甲方的指令完成工程施工任务。</w:t>
      </w:r>
    </w:p>
    <w:p>
      <w:pPr>
        <w:spacing w:line="400" w:lineRule="exact"/>
        <w:ind w:firstLine="442" w:firstLineChars="200"/>
        <w:rPr>
          <w:rFonts w:ascii="宋体" w:hAnsi="宋体"/>
          <w:b/>
          <w:szCs w:val="21"/>
        </w:rPr>
      </w:pPr>
      <w:r>
        <w:rPr>
          <w:rFonts w:hint="eastAsia" w:ascii="宋体" w:hAnsi="宋体"/>
          <w:b/>
          <w:szCs w:val="21"/>
        </w:rPr>
        <w:t>3.6付款方式</w:t>
      </w:r>
    </w:p>
    <w:p>
      <w:pPr>
        <w:spacing w:line="400" w:lineRule="exact"/>
        <w:ind w:firstLine="442" w:firstLineChars="200"/>
        <w:rPr>
          <w:rFonts w:ascii="宋体" w:hAnsi="宋体"/>
          <w:b/>
          <w:szCs w:val="21"/>
        </w:rPr>
      </w:pPr>
      <w:r>
        <w:rPr>
          <w:rFonts w:hint="eastAsia" w:ascii="宋体" w:hAnsi="宋体"/>
          <w:b/>
          <w:szCs w:val="21"/>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hint="eastAsia" w:ascii="宋体" w:hAnsi="宋体"/>
          <w:b/>
          <w:szCs w:val="21"/>
          <w:u w:val="single"/>
        </w:rPr>
        <w:t>7</w:t>
      </w:r>
      <w:r>
        <w:rPr>
          <w:rFonts w:hint="eastAsia" w:ascii="宋体" w:hAnsi="宋体"/>
          <w:b/>
          <w:szCs w:val="21"/>
        </w:rPr>
        <w:t>个有效工作日内支付，付款总额不超过结算总额的</w:t>
      </w:r>
      <w:r>
        <w:rPr>
          <w:rFonts w:hint="eastAsia" w:ascii="宋体" w:hAnsi="宋体"/>
          <w:b/>
          <w:szCs w:val="21"/>
          <w:u w:val="single"/>
        </w:rPr>
        <w:t xml:space="preserve"> 70 </w:t>
      </w:r>
      <w:r>
        <w:rPr>
          <w:rFonts w:hint="eastAsia" w:ascii="宋体" w:hAnsi="宋体"/>
          <w:b/>
          <w:szCs w:val="21"/>
        </w:rPr>
        <w:t>％；2.乙方完工后（其中路基土石方工程、雨污管道工程的“完工后”指的是路基铺完路面垫层后）支付乙方相应工程量计量款不超过结算总额的</w:t>
      </w:r>
      <w:r>
        <w:rPr>
          <w:rFonts w:hint="eastAsia" w:ascii="宋体" w:hAnsi="宋体"/>
          <w:b/>
          <w:szCs w:val="21"/>
          <w:u w:val="single"/>
        </w:rPr>
        <w:t xml:space="preserve"> 80 </w:t>
      </w:r>
      <w:r>
        <w:rPr>
          <w:rFonts w:hint="eastAsia" w:ascii="宋体" w:hAnsi="宋体"/>
          <w:b/>
          <w:szCs w:val="21"/>
        </w:rPr>
        <w:t>％；3.本项目交工验收后，甲方支付给乙方的工程量计量款不超过结算总额的</w:t>
      </w:r>
      <w:r>
        <w:rPr>
          <w:rFonts w:hint="eastAsia" w:ascii="宋体" w:hAnsi="宋体"/>
          <w:b/>
          <w:szCs w:val="21"/>
          <w:u w:val="single"/>
        </w:rPr>
        <w:t xml:space="preserve"> 90 </w:t>
      </w:r>
      <w:r>
        <w:rPr>
          <w:rFonts w:hint="eastAsia" w:ascii="宋体" w:hAnsi="宋体"/>
          <w:b/>
          <w:szCs w:val="21"/>
        </w:rPr>
        <w:t xml:space="preserve">％（暂定）且不超过业主支付给甲方计量款的支付比例；4.交工验收后两年内支付的工程量计量款不超过结算总额的 </w:t>
      </w:r>
      <w:r>
        <w:rPr>
          <w:rFonts w:hint="eastAsia" w:ascii="宋体" w:hAnsi="宋体"/>
          <w:b/>
          <w:szCs w:val="21"/>
          <w:u w:val="single"/>
        </w:rPr>
        <w:t xml:space="preserve"> 97 </w:t>
      </w:r>
      <w:r>
        <w:rPr>
          <w:rFonts w:hint="eastAsia" w:ascii="宋体" w:hAnsi="宋体"/>
          <w:b/>
          <w:szCs w:val="21"/>
        </w:rPr>
        <w:t>％（暂定）且不超过业主支付给甲方计量款的支付比例；5.乙方须无条件接受业主方的审计结果。</w:t>
      </w:r>
    </w:p>
    <w:p>
      <w:pPr>
        <w:spacing w:line="400" w:lineRule="exact"/>
        <w:ind w:firstLine="442" w:firstLineChars="200"/>
        <w:rPr>
          <w:b/>
          <w:szCs w:val="21"/>
          <w:lang w:eastAsia="zh-CN"/>
        </w:rPr>
      </w:pPr>
      <w:r>
        <w:rPr>
          <w:rFonts w:hint="eastAsia"/>
          <w:b/>
          <w:szCs w:val="21"/>
          <w:lang w:eastAsia="zh-CN"/>
        </w:rPr>
        <w:t>本项目需要乙方自行购买乙方</w:t>
      </w:r>
      <w:r>
        <w:rPr>
          <w:rFonts w:hint="eastAsia"/>
          <w:b/>
          <w:szCs w:val="21"/>
        </w:rPr>
        <w:t>派驻本项目的所有人员购买不低于10万元赔付款的的医疗保险、不低于60万元赔付款的人身意外伤害险及</w:t>
      </w:r>
      <w:r>
        <w:rPr>
          <w:rFonts w:hint="eastAsia" w:ascii="宋体" w:hAnsi="宋体" w:cs="宋体"/>
          <w:b/>
          <w:szCs w:val="21"/>
        </w:rPr>
        <w:t>机动车辆必须投保强制性保险和第三责任险（100万元及以上）的</w:t>
      </w:r>
      <w:r>
        <w:rPr>
          <w:rFonts w:hint="eastAsia"/>
          <w:b/>
          <w:szCs w:val="21"/>
        </w:rPr>
        <w:t>，如乙方未给派驻本项目的所有人员购买不低于10万元赔付款的的医疗保险、未给派驻本项目的所有人员购买不低于60万元赔付款的人身意外伤害险及</w:t>
      </w:r>
      <w:r>
        <w:rPr>
          <w:rFonts w:hint="eastAsia" w:ascii="宋体" w:hAnsi="宋体" w:cs="宋体"/>
          <w:b/>
          <w:szCs w:val="21"/>
        </w:rPr>
        <w:t>机动车辆必须投保强制性保险和第三责任险（100万元及以上）的</w:t>
      </w:r>
      <w:r>
        <w:rPr>
          <w:rFonts w:hint="eastAsia"/>
          <w:b/>
          <w:szCs w:val="21"/>
        </w:rPr>
        <w:t>，甲方将在本合同上述支付条款的基础上再暂扣乙方20％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pPr>
        <w:spacing w:line="400" w:lineRule="exact"/>
        <w:ind w:firstLine="440" w:firstLineChars="200"/>
        <w:rPr>
          <w:rFonts w:ascii="宋体" w:hAnsi="宋体"/>
          <w:szCs w:val="21"/>
        </w:rPr>
      </w:pPr>
      <w:r>
        <w:rPr>
          <w:rFonts w:hint="eastAsia" w:ascii="宋体" w:hAnsi="宋体"/>
          <w:szCs w:val="21"/>
        </w:rPr>
        <w:t>3.7工程质保金的扣除</w:t>
      </w:r>
    </w:p>
    <w:p>
      <w:pPr>
        <w:spacing w:line="400" w:lineRule="exact"/>
        <w:ind w:firstLine="440" w:firstLineChars="200"/>
        <w:rPr>
          <w:rFonts w:ascii="宋体" w:hAnsi="宋体"/>
          <w:szCs w:val="21"/>
        </w:rPr>
      </w:pPr>
      <w:r>
        <w:rPr>
          <w:rFonts w:hint="eastAsia" w:ascii="宋体" w:hAnsi="宋体"/>
          <w:szCs w:val="21"/>
        </w:rPr>
        <w:t>质保金总额为合同结算价的</w:t>
      </w:r>
      <w:r>
        <w:rPr>
          <w:rFonts w:hint="eastAsia" w:ascii="宋体" w:hAnsi="宋体"/>
          <w:szCs w:val="21"/>
          <w:u w:val="single"/>
        </w:rPr>
        <w:t xml:space="preserve">  </w:t>
      </w:r>
      <w:r>
        <w:rPr>
          <w:rFonts w:hint="eastAsia" w:ascii="宋体" w:hAnsi="宋体"/>
          <w:szCs w:val="21"/>
          <w:u w:val="single"/>
          <w:lang w:eastAsia="zh-CN"/>
        </w:rPr>
        <w:t>3</w:t>
      </w:r>
      <w:r>
        <w:rPr>
          <w:rFonts w:hint="eastAsia" w:ascii="宋体" w:hAnsi="宋体"/>
          <w:szCs w:val="21"/>
          <w:u w:val="single"/>
        </w:rPr>
        <w:t xml:space="preserve">  </w:t>
      </w:r>
      <w:r>
        <w:rPr>
          <w:rFonts w:hint="eastAsia" w:ascii="宋体" w:hAnsi="宋体"/>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pPr>
        <w:spacing w:line="400" w:lineRule="exact"/>
        <w:ind w:firstLine="440" w:firstLineChars="200"/>
        <w:rPr>
          <w:rFonts w:ascii="宋体" w:hAnsi="宋体"/>
          <w:szCs w:val="21"/>
        </w:rPr>
      </w:pPr>
      <w:r>
        <w:rPr>
          <w:rFonts w:hint="eastAsia" w:ascii="宋体" w:hAnsi="宋体"/>
          <w:szCs w:val="21"/>
        </w:rPr>
        <w:t>3.8税金</w:t>
      </w:r>
    </w:p>
    <w:p>
      <w:pPr>
        <w:spacing w:line="400" w:lineRule="exact"/>
        <w:ind w:firstLine="440" w:firstLineChars="200"/>
        <w:rPr>
          <w:rFonts w:ascii="宋体" w:hAnsi="宋体"/>
          <w:szCs w:val="21"/>
        </w:rPr>
      </w:pPr>
      <w:r>
        <w:rPr>
          <w:rFonts w:hint="eastAsia" w:ascii="宋体" w:hAnsi="宋体"/>
          <w:szCs w:val="21"/>
        </w:rPr>
        <w:t>3.8.1乙方凭税务局开具的增值税专用发票等税票与甲方进行工程最终结算，增值税专用发票税率为</w:t>
      </w:r>
      <w:r>
        <w:rPr>
          <w:rFonts w:hint="eastAsia" w:ascii="宋体" w:hAnsi="宋体"/>
          <w:szCs w:val="21"/>
          <w:u w:val="single"/>
        </w:rPr>
        <w:t xml:space="preserve"> </w:t>
      </w:r>
      <w:r>
        <w:rPr>
          <w:rFonts w:hint="eastAsia" w:ascii="宋体" w:hAnsi="宋体"/>
          <w:szCs w:val="21"/>
          <w:u w:val="single"/>
          <w:lang w:eastAsia="zh-CN"/>
        </w:rPr>
        <w:t>9</w:t>
      </w:r>
      <w:r>
        <w:rPr>
          <w:rFonts w:hint="eastAsia" w:ascii="宋体" w:hAnsi="宋体"/>
          <w:szCs w:val="21"/>
          <w:u w:val="single"/>
        </w:rPr>
        <w:t xml:space="preserve">  </w:t>
      </w:r>
      <w:r>
        <w:rPr>
          <w:rFonts w:hint="eastAsia" w:ascii="宋体" w:hAnsi="宋体"/>
          <w:szCs w:val="21"/>
        </w:rPr>
        <w:t>％，税目名称为“</w:t>
      </w:r>
      <w:r>
        <w:rPr>
          <w:rFonts w:hint="eastAsia" w:ascii="宋体" w:hAnsi="宋体"/>
          <w:szCs w:val="21"/>
          <w:u w:val="single"/>
          <w:lang w:eastAsia="zh-CN"/>
        </w:rPr>
        <w:t>工程服务</w:t>
      </w:r>
      <w:r>
        <w:rPr>
          <w:rFonts w:hint="eastAsia" w:ascii="宋体" w:hAnsi="宋体"/>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pPr>
        <w:spacing w:line="400" w:lineRule="exact"/>
        <w:ind w:firstLine="440" w:firstLineChars="200"/>
        <w:rPr>
          <w:rFonts w:ascii="宋体" w:hAnsi="宋体"/>
          <w:szCs w:val="21"/>
        </w:rPr>
      </w:pPr>
      <w:r>
        <w:rPr>
          <w:rFonts w:hint="eastAsia" w:ascii="宋体" w:hAnsi="宋体"/>
          <w:szCs w:val="21"/>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pPr>
        <w:spacing w:line="400" w:lineRule="exact"/>
        <w:ind w:firstLine="440" w:firstLineChars="200"/>
        <w:rPr>
          <w:rFonts w:ascii="宋体" w:hAnsi="宋体"/>
          <w:szCs w:val="21"/>
        </w:rPr>
      </w:pPr>
      <w:r>
        <w:rPr>
          <w:rFonts w:hint="eastAsia" w:ascii="宋体" w:hAnsi="宋体"/>
          <w:szCs w:val="21"/>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spacing w:line="400" w:lineRule="exact"/>
        <w:ind w:firstLine="440" w:firstLineChars="200"/>
        <w:rPr>
          <w:rFonts w:ascii="宋体" w:hAnsi="宋体" w:cs="宋体"/>
          <w:szCs w:val="21"/>
        </w:rPr>
      </w:pPr>
      <w:r>
        <w:rPr>
          <w:rFonts w:hint="eastAsia" w:ascii="宋体" w:hAnsi="宋体" w:cs="宋体"/>
          <w:szCs w:val="21"/>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spacing w:line="400" w:lineRule="exact"/>
        <w:ind w:firstLine="440" w:firstLineChars="200"/>
        <w:rPr>
          <w:rFonts w:ascii="宋体" w:hAnsi="宋体"/>
          <w:szCs w:val="21"/>
        </w:rPr>
      </w:pPr>
      <w:r>
        <w:rPr>
          <w:rFonts w:hint="eastAsia" w:ascii="宋体" w:hAnsi="宋体"/>
          <w:szCs w:val="21"/>
        </w:rPr>
        <w:t>3.9合同约定的乙方罚款及违约金，甲方有权直接从工程款中扣除。</w:t>
      </w:r>
    </w:p>
    <w:p>
      <w:pPr>
        <w:spacing w:line="400" w:lineRule="exact"/>
        <w:ind w:firstLine="442" w:firstLineChars="200"/>
        <w:rPr>
          <w:rFonts w:ascii="宋体" w:hAnsi="宋体"/>
          <w:b/>
          <w:szCs w:val="21"/>
        </w:rPr>
      </w:pPr>
      <w:r>
        <w:rPr>
          <w:rFonts w:hint="eastAsia" w:ascii="宋体" w:hAnsi="宋体"/>
          <w:b/>
          <w:szCs w:val="21"/>
        </w:rPr>
        <w:t>四、工程质量标准</w:t>
      </w:r>
    </w:p>
    <w:p>
      <w:pPr>
        <w:spacing w:line="400" w:lineRule="exact"/>
        <w:rPr>
          <w:rFonts w:ascii="宋体" w:hAnsi="宋体" w:cs="宋体"/>
          <w:szCs w:val="21"/>
        </w:rPr>
      </w:pPr>
      <w:r>
        <w:rPr>
          <w:rFonts w:hint="eastAsia" w:ascii="宋体" w:hAnsi="宋体"/>
          <w:szCs w:val="21"/>
        </w:rPr>
        <w:t xml:space="preserve">    </w:t>
      </w:r>
      <w:r>
        <w:rPr>
          <w:rFonts w:hint="eastAsia" w:ascii="宋体" w:hAnsi="宋体" w:cs="宋体"/>
          <w:color w:val="333333"/>
          <w:szCs w:val="21"/>
        </w:rPr>
        <w:t>4</w:t>
      </w:r>
      <w:r>
        <w:rPr>
          <w:rFonts w:ascii="宋体" w:hAnsi="宋体" w:cs="宋体"/>
          <w:color w:val="333333"/>
          <w:szCs w:val="21"/>
        </w:rPr>
        <w:t>.1</w:t>
      </w:r>
      <w:r>
        <w:rPr>
          <w:rFonts w:hint="eastAsia" w:ascii="宋体" w:hAnsi="宋体" w:cs="宋体"/>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hint="eastAsia" w:ascii="宋体" w:hAnsi="宋体" w:cs="宋体"/>
          <w:color w:val="333333"/>
          <w:szCs w:val="21"/>
        </w:rPr>
        <w:t>甲方</w:t>
      </w:r>
      <w:r>
        <w:rPr>
          <w:rFonts w:ascii="宋体" w:hAnsi="宋体" w:cs="宋体"/>
          <w:color w:val="333333"/>
          <w:szCs w:val="21"/>
        </w:rPr>
        <w:t>制定的项目质量计划规定</w:t>
      </w:r>
      <w:r>
        <w:rPr>
          <w:rFonts w:hint="eastAsia" w:ascii="宋体" w:hAnsi="宋体" w:cs="宋体"/>
          <w:color w:val="333333"/>
          <w:szCs w:val="21"/>
        </w:rPr>
        <w:t>。由乙方和甲方验收合格后报驻地监理验收签认。工程质量达到甲方提出的质量合格率</w:t>
      </w:r>
      <w:r>
        <w:rPr>
          <w:rFonts w:hint="eastAsia" w:ascii="宋体" w:hAnsi="宋体"/>
          <w:szCs w:val="21"/>
          <w:u w:val="single"/>
        </w:rPr>
        <w:t>100％</w:t>
      </w:r>
      <w:r>
        <w:rPr>
          <w:rFonts w:hint="eastAsia" w:ascii="宋体" w:hAnsi="宋体"/>
          <w:szCs w:val="21"/>
        </w:rPr>
        <w:t>。</w:t>
      </w:r>
      <w:r>
        <w:rPr>
          <w:rFonts w:ascii="宋体" w:hAnsi="宋体" w:cs="宋体"/>
          <w:color w:val="333333"/>
          <w:szCs w:val="21"/>
        </w:rPr>
        <w:t>无论何种原因造成的工程质量</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szCs w:val="21"/>
        </w:rPr>
        <w:t>或未达到约定的质量等级，均不免除</w:t>
      </w:r>
      <w:r>
        <w:rPr>
          <w:rFonts w:hint="eastAsia" w:ascii="宋体" w:hAnsi="宋体" w:cs="宋体"/>
          <w:szCs w:val="21"/>
        </w:rPr>
        <w:t>乙方</w:t>
      </w:r>
      <w:r>
        <w:rPr>
          <w:rFonts w:ascii="宋体" w:hAnsi="宋体" w:cs="宋体"/>
          <w:szCs w:val="21"/>
        </w:rPr>
        <w:t>的责任。</w:t>
      </w:r>
    </w:p>
    <w:p>
      <w:pPr>
        <w:spacing w:line="400" w:lineRule="exact"/>
        <w:rPr>
          <w:rFonts w:ascii="宋体" w:hAnsi="宋体"/>
          <w:szCs w:val="21"/>
        </w:rPr>
      </w:pPr>
      <w:r>
        <w:rPr>
          <w:rFonts w:hint="eastAsia" w:ascii="宋体" w:hAnsi="宋体" w:cs="宋体"/>
          <w:szCs w:val="21"/>
        </w:rPr>
        <w:t xml:space="preserve">    </w:t>
      </w:r>
      <w:r>
        <w:rPr>
          <w:rFonts w:hint="eastAsia" w:ascii="宋体" w:hAnsi="宋体" w:cs="宋体"/>
          <w:color w:val="333333"/>
          <w:szCs w:val="21"/>
        </w:rPr>
        <w:t>4</w:t>
      </w:r>
      <w:r>
        <w:rPr>
          <w:rFonts w:ascii="宋体" w:hAnsi="宋体" w:cs="宋体"/>
          <w:color w:val="333333"/>
          <w:szCs w:val="21"/>
        </w:rPr>
        <w:t>.</w:t>
      </w:r>
      <w:r>
        <w:rPr>
          <w:rFonts w:hint="eastAsia" w:ascii="宋体" w:hAnsi="宋体" w:cs="宋体"/>
          <w:color w:val="333333"/>
          <w:szCs w:val="21"/>
        </w:rPr>
        <w:t>2乙方</w:t>
      </w:r>
      <w:r>
        <w:rPr>
          <w:rFonts w:ascii="宋体" w:hAnsi="宋体" w:cs="宋体"/>
          <w:color w:val="333333"/>
          <w:szCs w:val="21"/>
        </w:rPr>
        <w:t>对未达到上款约定的质量等级的工程和有</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color w:val="333333"/>
          <w:szCs w:val="21"/>
        </w:rPr>
        <w:t>的工程进行无偿返工或修补，并承担因此而发生的全部费用。如返工或修补后仍达不到本合同约定的质量等级，</w:t>
      </w:r>
      <w:r>
        <w:rPr>
          <w:rFonts w:hint="eastAsia" w:ascii="宋体" w:hAnsi="宋体" w:cs="宋体"/>
          <w:color w:val="333333"/>
          <w:szCs w:val="21"/>
        </w:rPr>
        <w:t>乙方</w:t>
      </w:r>
      <w:r>
        <w:rPr>
          <w:rFonts w:ascii="宋体" w:hAnsi="宋体" w:cs="宋体"/>
          <w:color w:val="333333"/>
          <w:szCs w:val="21"/>
        </w:rPr>
        <w:t>应按工程的实际损失进行赔偿；</w:t>
      </w:r>
      <w:r>
        <w:rPr>
          <w:rFonts w:hint="eastAsia" w:ascii="宋体" w:hAnsi="宋体" w:cs="宋体"/>
          <w:szCs w:val="21"/>
        </w:rPr>
        <w:t>甲方</w:t>
      </w:r>
      <w:r>
        <w:rPr>
          <w:rFonts w:ascii="宋体" w:hAnsi="宋体" w:cs="宋体"/>
          <w:szCs w:val="21"/>
        </w:rPr>
        <w:t>有权自行或委托他人对不合格工程和有</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szCs w:val="21"/>
        </w:rPr>
        <w:t>的工程进行返工或修补</w:t>
      </w:r>
      <w:r>
        <w:rPr>
          <w:rFonts w:ascii="宋体" w:hAnsi="宋体" w:cs="宋体"/>
          <w:color w:val="333333"/>
          <w:szCs w:val="21"/>
        </w:rPr>
        <w:t>，其返工或修补费用由</w:t>
      </w:r>
      <w:r>
        <w:rPr>
          <w:rFonts w:hint="eastAsia" w:ascii="宋体" w:hAnsi="宋体" w:cs="宋体"/>
          <w:color w:val="333333"/>
          <w:szCs w:val="21"/>
        </w:rPr>
        <w:t>乙方</w:t>
      </w:r>
      <w:r>
        <w:rPr>
          <w:rFonts w:ascii="宋体" w:hAnsi="宋体" w:cs="宋体"/>
          <w:color w:val="333333"/>
          <w:szCs w:val="21"/>
        </w:rPr>
        <w:t>承担。</w:t>
      </w:r>
      <w:r>
        <w:rPr>
          <w:rFonts w:ascii="宋体" w:hAnsi="宋体" w:cs="宋体"/>
          <w:color w:val="333333"/>
          <w:szCs w:val="21"/>
        </w:rPr>
        <w:br w:type="textWrapping"/>
      </w:r>
      <w:r>
        <w:rPr>
          <w:rFonts w:hint="eastAsia" w:ascii="宋体" w:hAnsi="宋体" w:cs="宋体"/>
          <w:color w:val="333333"/>
          <w:szCs w:val="21"/>
        </w:rPr>
        <w:t xml:space="preserve">    4</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因工程质量返工</w:t>
      </w:r>
      <w:r>
        <w:rPr>
          <w:rFonts w:hint="eastAsia" w:ascii="宋体" w:hAnsi="宋体" w:cs="宋体"/>
          <w:color w:val="333333"/>
          <w:szCs w:val="21"/>
        </w:rPr>
        <w:t>致使实际</w:t>
      </w:r>
      <w:r>
        <w:rPr>
          <w:rFonts w:ascii="宋体" w:hAnsi="宋体" w:cs="宋体"/>
          <w:color w:val="333333"/>
          <w:szCs w:val="21"/>
        </w:rPr>
        <w:t>工期超过本合同工期约定者，按本合同违约条款办理。</w:t>
      </w:r>
      <w:r>
        <w:rPr>
          <w:rFonts w:hint="eastAsia" w:ascii="宋体" w:hAnsi="宋体"/>
          <w:szCs w:val="21"/>
        </w:rPr>
        <w:t xml:space="preserve"> </w:t>
      </w:r>
    </w:p>
    <w:p>
      <w:pPr>
        <w:spacing w:line="400" w:lineRule="exact"/>
        <w:ind w:firstLine="442" w:firstLineChars="200"/>
        <w:rPr>
          <w:rFonts w:ascii="宋体" w:hAnsi="宋体"/>
          <w:b/>
          <w:szCs w:val="21"/>
        </w:rPr>
      </w:pPr>
      <w:r>
        <w:rPr>
          <w:rFonts w:hint="eastAsia" w:ascii="宋体" w:hAnsi="宋体"/>
          <w:b/>
          <w:szCs w:val="21"/>
        </w:rPr>
        <w:t>五、工程进度</w:t>
      </w:r>
    </w:p>
    <w:p>
      <w:pPr>
        <w:spacing w:line="400" w:lineRule="exact"/>
        <w:ind w:firstLine="110" w:firstLineChars="50"/>
        <w:rPr>
          <w:rFonts w:ascii="宋体" w:hAnsi="宋体"/>
          <w:szCs w:val="21"/>
        </w:rPr>
      </w:pPr>
      <w:r>
        <w:rPr>
          <w:rFonts w:hint="eastAsia" w:ascii="宋体" w:hAnsi="宋体"/>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pPr>
        <w:spacing w:line="400" w:lineRule="exact"/>
        <w:ind w:firstLine="440" w:firstLineChars="200"/>
        <w:rPr>
          <w:rFonts w:ascii="宋体" w:hAnsi="宋体"/>
          <w:szCs w:val="21"/>
        </w:rPr>
      </w:pPr>
      <w:r>
        <w:rPr>
          <w:rFonts w:hint="eastAsia" w:ascii="宋体" w:hAnsi="宋体"/>
          <w:szCs w:val="21"/>
        </w:rPr>
        <w:t>5.2乙方应严格执行甲方和业主下达的施工计划和施工任务书，遵循甲方施工任务书中的奖惩制度，甲方对乙方及时考核兑现。</w:t>
      </w:r>
    </w:p>
    <w:p>
      <w:pPr>
        <w:spacing w:line="400" w:lineRule="exact"/>
        <w:ind w:firstLine="442" w:firstLineChars="200"/>
        <w:rPr>
          <w:rFonts w:ascii="宋体" w:hAnsi="宋体"/>
          <w:b/>
          <w:szCs w:val="21"/>
        </w:rPr>
      </w:pPr>
      <w:r>
        <w:rPr>
          <w:rFonts w:hint="eastAsia" w:ascii="宋体" w:hAnsi="宋体"/>
          <w:b/>
          <w:szCs w:val="21"/>
        </w:rPr>
        <w:t>六、资金管理</w:t>
      </w:r>
    </w:p>
    <w:p>
      <w:pPr>
        <w:tabs>
          <w:tab w:val="left" w:pos="426"/>
        </w:tabs>
        <w:spacing w:line="400" w:lineRule="exact"/>
        <w:ind w:firstLine="440" w:firstLineChars="200"/>
        <w:rPr>
          <w:rFonts w:ascii="宋体" w:hAnsi="宋体"/>
          <w:szCs w:val="21"/>
        </w:rPr>
      </w:pPr>
      <w:r>
        <w:rPr>
          <w:rFonts w:hint="eastAsia" w:ascii="宋体" w:hAnsi="宋体"/>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pPr>
        <w:tabs>
          <w:tab w:val="left" w:pos="426"/>
        </w:tabs>
        <w:spacing w:line="400" w:lineRule="exact"/>
        <w:ind w:firstLine="440" w:firstLineChars="200"/>
        <w:rPr>
          <w:rFonts w:ascii="宋体" w:hAnsi="宋体"/>
          <w:szCs w:val="21"/>
        </w:rPr>
      </w:pPr>
      <w:r>
        <w:rPr>
          <w:rFonts w:hint="eastAsia" w:ascii="宋体" w:hAnsi="宋体"/>
          <w:szCs w:val="21"/>
        </w:rPr>
        <w:t>6.2</w:t>
      </w:r>
      <w:r>
        <w:rPr>
          <w:rFonts w:hint="eastAsia" w:ascii="宋体" w:hAnsi="宋体"/>
          <w:color w:val="000000"/>
          <w:szCs w:val="21"/>
        </w:rPr>
        <w:t>禁止任何人以项目部的名义对外借款或其它形式的融资。施工过程中，当工程资金无法满足正常生产需要时，乙方必须投入生产保障资金，确保工程生产进行。</w:t>
      </w:r>
    </w:p>
    <w:p>
      <w:pPr>
        <w:tabs>
          <w:tab w:val="left" w:pos="426"/>
        </w:tabs>
        <w:spacing w:line="400" w:lineRule="exact"/>
        <w:ind w:firstLine="440" w:firstLineChars="200"/>
        <w:rPr>
          <w:rFonts w:ascii="宋体" w:hAnsi="宋体"/>
          <w:color w:val="000000"/>
          <w:szCs w:val="21"/>
        </w:rPr>
      </w:pPr>
      <w:r>
        <w:rPr>
          <w:rFonts w:hint="eastAsia" w:ascii="宋体" w:hAnsi="宋体"/>
          <w:szCs w:val="21"/>
        </w:rPr>
        <w:t>6.3</w:t>
      </w:r>
      <w:r>
        <w:rPr>
          <w:rFonts w:hint="eastAsia" w:ascii="宋体" w:hAnsi="宋体"/>
          <w:color w:val="000000"/>
          <w:szCs w:val="21"/>
        </w:rPr>
        <w:t>在工程结束时，乙方应优先清偿完工程上所有债务后方能使用盈余资金。</w:t>
      </w:r>
    </w:p>
    <w:p>
      <w:pPr>
        <w:spacing w:line="400" w:lineRule="exact"/>
        <w:ind w:firstLine="440" w:firstLineChars="200"/>
        <w:rPr>
          <w:rFonts w:ascii="宋体" w:hAnsi="宋体"/>
          <w:color w:val="000000"/>
          <w:szCs w:val="21"/>
        </w:rPr>
      </w:pPr>
      <w:r>
        <w:rPr>
          <w:rFonts w:hint="eastAsia" w:ascii="宋体" w:hAnsi="宋体"/>
          <w:szCs w:val="21"/>
        </w:rPr>
        <w:t>6.4</w:t>
      </w:r>
      <w:r>
        <w:rPr>
          <w:rFonts w:hint="eastAsia" w:ascii="宋体" w:hAnsi="宋体"/>
          <w:color w:val="000000"/>
          <w:szCs w:val="21"/>
        </w:rPr>
        <w:t>乙方授权</w:t>
      </w:r>
      <w:r>
        <w:rPr>
          <w:rFonts w:hint="eastAsia" w:ascii="宋体" w:hAnsi="宋体"/>
          <w:color w:val="000000"/>
          <w:szCs w:val="21"/>
          <w:u w:val="single"/>
        </w:rPr>
        <w:t xml:space="preserve">           </w:t>
      </w:r>
      <w:r>
        <w:rPr>
          <w:rFonts w:hint="eastAsia" w:ascii="宋体" w:hAnsi="宋体"/>
          <w:color w:val="000000"/>
          <w:szCs w:val="21"/>
        </w:rPr>
        <w:t>（身份证号：</w:t>
      </w:r>
      <w:r>
        <w:rPr>
          <w:rFonts w:hint="eastAsia" w:ascii="宋体" w:hAnsi="宋体"/>
          <w:color w:val="000000"/>
          <w:szCs w:val="21"/>
          <w:u w:val="single"/>
        </w:rPr>
        <w:t xml:space="preserve">                         </w:t>
      </w:r>
      <w:r>
        <w:rPr>
          <w:rFonts w:hint="eastAsia" w:ascii="宋体" w:hAnsi="宋体"/>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pPr>
        <w:spacing w:line="400" w:lineRule="exact"/>
        <w:ind w:firstLine="440" w:firstLineChars="200"/>
        <w:rPr>
          <w:rFonts w:ascii="宋体" w:hAnsi="宋体"/>
          <w:color w:val="000000"/>
          <w:szCs w:val="21"/>
        </w:rPr>
      </w:pPr>
      <w:r>
        <w:rPr>
          <w:rFonts w:hint="eastAsia" w:ascii="宋体" w:hAnsi="宋体"/>
          <w:color w:val="000000"/>
          <w:szCs w:val="21"/>
        </w:rPr>
        <w:t>乙方已明确本项目工程款支付至以下账户：</w:t>
      </w:r>
    </w:p>
    <w:p>
      <w:pPr>
        <w:spacing w:line="400" w:lineRule="exact"/>
        <w:ind w:firstLine="440" w:firstLineChars="200"/>
        <w:rPr>
          <w:rFonts w:ascii="宋体" w:hAnsi="宋体"/>
          <w:color w:val="000000"/>
          <w:szCs w:val="21"/>
          <w:u w:val="single"/>
        </w:rPr>
      </w:pPr>
      <w:r>
        <w:rPr>
          <w:rFonts w:hint="eastAsia" w:ascii="宋体" w:hAnsi="宋体"/>
          <w:color w:val="000000"/>
          <w:szCs w:val="21"/>
        </w:rPr>
        <w:t>收款人：</w:t>
      </w:r>
      <w:r>
        <w:rPr>
          <w:rFonts w:hint="eastAsia" w:ascii="宋体" w:hAnsi="宋体"/>
          <w:color w:val="000000"/>
          <w:szCs w:val="21"/>
          <w:u w:val="single"/>
        </w:rPr>
        <w:t xml:space="preserve">                                 </w:t>
      </w:r>
    </w:p>
    <w:p>
      <w:pPr>
        <w:spacing w:line="400" w:lineRule="exact"/>
        <w:ind w:firstLine="440" w:firstLineChars="200"/>
        <w:rPr>
          <w:rFonts w:ascii="宋体" w:hAnsi="宋体"/>
          <w:color w:val="000000"/>
          <w:szCs w:val="21"/>
        </w:rPr>
      </w:pPr>
      <w:r>
        <w:rPr>
          <w:rFonts w:hint="eastAsia" w:ascii="宋体" w:hAnsi="宋体"/>
          <w:color w:val="000000"/>
          <w:szCs w:val="21"/>
        </w:rPr>
        <w:t>开户银行全称：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440" w:firstLineChars="200"/>
        <w:rPr>
          <w:rFonts w:ascii="宋体" w:hAnsi="宋体"/>
          <w:color w:val="000000"/>
          <w:szCs w:val="21"/>
        </w:rPr>
      </w:pPr>
      <w:r>
        <w:rPr>
          <w:rFonts w:hint="eastAsia" w:ascii="宋体" w:hAnsi="宋体"/>
          <w:color w:val="000000"/>
          <w:szCs w:val="21"/>
        </w:rPr>
        <w:t>收款银行账号：</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szCs w:val="21"/>
        </w:rPr>
        <w:t xml:space="preserve">        </w:t>
      </w:r>
    </w:p>
    <w:p>
      <w:pPr>
        <w:tabs>
          <w:tab w:val="left" w:pos="426"/>
        </w:tabs>
        <w:spacing w:line="400" w:lineRule="exact"/>
        <w:ind w:firstLine="440" w:firstLineChars="200"/>
        <w:rPr>
          <w:rFonts w:ascii="宋体" w:hAnsi="宋体"/>
          <w:szCs w:val="21"/>
        </w:rPr>
      </w:pPr>
      <w:r>
        <w:rPr>
          <w:rFonts w:hint="eastAsia" w:ascii="宋体" w:hAnsi="宋体"/>
          <w:szCs w:val="21"/>
        </w:rPr>
        <w:t>6.5为确保工程资金专款专用，本工程的财务由甲方人员全面监管，严禁任何情况下挪用工程资金。</w:t>
      </w:r>
      <w:r>
        <w:rPr>
          <w:rFonts w:hint="eastAsia" w:ascii="宋体" w:hAnsi="宋体"/>
          <w:color w:val="000000"/>
          <w:szCs w:val="21"/>
        </w:rPr>
        <w:t>甲方将本着以降低工程成本为目的，从工程核算、涉税处理、成本控制、资金管理、内部控制制度的建立健全、风险控制等方面向乙方提供财务服务。</w:t>
      </w:r>
    </w:p>
    <w:p>
      <w:pPr>
        <w:spacing w:line="400" w:lineRule="exact"/>
        <w:ind w:firstLine="442" w:firstLineChars="200"/>
        <w:rPr>
          <w:rFonts w:ascii="宋体" w:hAnsi="宋体"/>
          <w:b/>
          <w:color w:val="000000"/>
          <w:szCs w:val="21"/>
        </w:rPr>
      </w:pPr>
      <w:r>
        <w:rPr>
          <w:rFonts w:hint="eastAsia" w:ascii="宋体" w:hAnsi="宋体"/>
          <w:b/>
          <w:color w:val="000000"/>
          <w:szCs w:val="21"/>
        </w:rPr>
        <w:t>七、</w:t>
      </w:r>
      <w:r>
        <w:rPr>
          <w:rFonts w:ascii="宋体" w:hAnsi="宋体"/>
          <w:b/>
          <w:szCs w:val="21"/>
        </w:rPr>
        <w:t>（农）</w:t>
      </w:r>
      <w:r>
        <w:rPr>
          <w:rFonts w:hint="eastAsia" w:ascii="宋体" w:hAnsi="宋体"/>
          <w:b/>
          <w:color w:val="000000"/>
          <w:szCs w:val="21"/>
        </w:rPr>
        <w:t>民工工资支付</w:t>
      </w:r>
    </w:p>
    <w:p>
      <w:pPr>
        <w:spacing w:line="400" w:lineRule="exact"/>
        <w:ind w:firstLine="440" w:firstLineChars="200"/>
        <w:rPr>
          <w:rFonts w:ascii="宋体" w:hAnsi="宋体"/>
          <w:szCs w:val="21"/>
        </w:rPr>
      </w:pPr>
      <w:r>
        <w:rPr>
          <w:rFonts w:hint="eastAsia" w:ascii="宋体" w:hAnsi="宋体"/>
          <w:szCs w:val="21"/>
        </w:rPr>
        <w:t>7.1乙方</w:t>
      </w:r>
      <w:r>
        <w:rPr>
          <w:rFonts w:ascii="宋体" w:hAnsi="宋体"/>
          <w:szCs w:val="21"/>
        </w:rPr>
        <w:t>必须遵守国家有关法律、行政法规规定，自行办理和完善各种手续，合法使用（农）民工，保护（农）民工合法权益，按时发放（农）民工工资。</w:t>
      </w:r>
    </w:p>
    <w:p>
      <w:pPr>
        <w:widowControl/>
        <w:spacing w:line="400" w:lineRule="exact"/>
        <w:ind w:firstLine="440" w:firstLineChars="200"/>
        <w:rPr>
          <w:rFonts w:ascii="宋体" w:hAnsi="宋体" w:cs="宋体"/>
          <w:color w:val="333333"/>
          <w:szCs w:val="21"/>
        </w:rPr>
      </w:pPr>
      <w:r>
        <w:rPr>
          <w:rFonts w:hint="eastAsia" w:ascii="宋体" w:hAnsi="宋体"/>
          <w:szCs w:val="21"/>
        </w:rPr>
        <w:t>7.2</w:t>
      </w:r>
      <w:r>
        <w:rPr>
          <w:rFonts w:ascii="宋体" w:hAnsi="宋体"/>
          <w:szCs w:val="21"/>
        </w:rPr>
        <w:t>在施工过程中，</w:t>
      </w:r>
      <w:r>
        <w:rPr>
          <w:rFonts w:hint="eastAsia" w:ascii="宋体" w:hAnsi="宋体" w:cs="宋体"/>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hint="eastAsia" w:ascii="宋体" w:hAnsi="宋体"/>
          <w:szCs w:val="21"/>
        </w:rPr>
        <w:t>甲方</w:t>
      </w:r>
      <w:r>
        <w:rPr>
          <w:rFonts w:ascii="宋体" w:hAnsi="宋体"/>
          <w:szCs w:val="21"/>
        </w:rPr>
        <w:t>上报经过</w:t>
      </w:r>
      <w:r>
        <w:rPr>
          <w:rFonts w:hint="eastAsia" w:ascii="宋体" w:hAnsi="宋体"/>
          <w:szCs w:val="21"/>
        </w:rPr>
        <w:t>乙方</w:t>
      </w:r>
      <w:r>
        <w:rPr>
          <w:rFonts w:ascii="宋体" w:hAnsi="宋体"/>
          <w:szCs w:val="21"/>
        </w:rPr>
        <w:t>合法授权的代表签字（或盖章）的《（农）民工花名册》和《（农）民工工资结算表》。</w:t>
      </w:r>
      <w:r>
        <w:rPr>
          <w:rFonts w:hint="eastAsia" w:ascii="宋体" w:hAnsi="宋体" w:cs="宋体"/>
          <w:color w:val="333333"/>
          <w:szCs w:val="21"/>
        </w:rPr>
        <w:t>否则，每发现乙方瞒报或漏报等现象将对乙方予以每人</w:t>
      </w:r>
      <w:r>
        <w:rPr>
          <w:rFonts w:hint="eastAsia" w:ascii="宋体" w:hAnsi="宋体" w:cs="宋体"/>
          <w:color w:val="333333"/>
          <w:szCs w:val="21"/>
          <w:u w:val="single"/>
        </w:rPr>
        <w:t xml:space="preserve">  500  </w:t>
      </w:r>
      <w:r>
        <w:rPr>
          <w:rFonts w:hint="eastAsia" w:ascii="宋体" w:hAnsi="宋体" w:cs="宋体"/>
          <w:color w:val="333333"/>
          <w:szCs w:val="21"/>
        </w:rPr>
        <w:t>元/次罚款。</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7.3乙方在任何情况下（特别是节假日期间）都应做好民工队伍的思想教育及维稳工作，杜绝任何形式的窝工、罢工、围攻、上访或闹事现象，否则每发生一起类似现象将对乙方处以</w:t>
      </w:r>
      <w:r>
        <w:rPr>
          <w:rFonts w:hint="eastAsia" w:ascii="宋体" w:hAnsi="宋体" w:cs="宋体"/>
          <w:color w:val="333333"/>
          <w:szCs w:val="21"/>
          <w:u w:val="single"/>
        </w:rPr>
        <w:t xml:space="preserve"> 10000 </w:t>
      </w:r>
      <w:r>
        <w:rPr>
          <w:rFonts w:hint="eastAsia" w:ascii="宋体" w:hAnsi="宋体" w:cs="宋体"/>
          <w:color w:val="333333"/>
          <w:szCs w:val="21"/>
        </w:rPr>
        <w:t>元/次罚款，造成恶劣影响或损害企业形象的，将处以</w:t>
      </w:r>
      <w:r>
        <w:rPr>
          <w:rFonts w:hint="eastAsia" w:ascii="宋体" w:hAnsi="宋体" w:cs="宋体"/>
          <w:color w:val="333333"/>
          <w:szCs w:val="21"/>
          <w:u w:val="single"/>
        </w:rPr>
        <w:t xml:space="preserve"> 20000 </w:t>
      </w:r>
      <w:r>
        <w:rPr>
          <w:rFonts w:hint="eastAsia" w:ascii="宋体" w:hAnsi="宋体" w:cs="宋体"/>
          <w:color w:val="333333"/>
          <w:szCs w:val="21"/>
        </w:rPr>
        <w:t>元/次罚款，如有以上情况发生，视为乙方违约，甲方有权终止双方的合同关系。</w:t>
      </w:r>
    </w:p>
    <w:p>
      <w:pPr>
        <w:spacing w:line="400" w:lineRule="exact"/>
        <w:ind w:firstLine="440" w:firstLineChars="200"/>
        <w:rPr>
          <w:rFonts w:ascii="宋体" w:hAnsi="宋体"/>
          <w:szCs w:val="21"/>
        </w:rPr>
      </w:pPr>
      <w:r>
        <w:rPr>
          <w:rFonts w:hint="eastAsia" w:ascii="宋体" w:hAnsi="宋体"/>
          <w:szCs w:val="21"/>
        </w:rPr>
        <w:t>7.4乙方</w:t>
      </w:r>
      <w:r>
        <w:rPr>
          <w:rFonts w:ascii="宋体" w:hAnsi="宋体"/>
          <w:szCs w:val="21"/>
        </w:rPr>
        <w:t>在每月向</w:t>
      </w:r>
      <w:r>
        <w:rPr>
          <w:rFonts w:hint="eastAsia" w:ascii="宋体" w:hAnsi="宋体"/>
          <w:szCs w:val="21"/>
        </w:rPr>
        <w:t>甲方</w:t>
      </w:r>
      <w:r>
        <w:rPr>
          <w:rFonts w:ascii="宋体" w:hAnsi="宋体"/>
          <w:szCs w:val="21"/>
        </w:rPr>
        <w:t>申请支付工程</w:t>
      </w:r>
      <w:r>
        <w:rPr>
          <w:rFonts w:hint="eastAsia" w:ascii="宋体" w:hAnsi="宋体"/>
          <w:szCs w:val="21"/>
        </w:rPr>
        <w:t>计价</w:t>
      </w:r>
      <w:r>
        <w:rPr>
          <w:rFonts w:ascii="宋体" w:hAnsi="宋体"/>
          <w:szCs w:val="21"/>
        </w:rPr>
        <w:t>款时，</w:t>
      </w:r>
      <w:r>
        <w:rPr>
          <w:rFonts w:hint="eastAsia" w:ascii="宋体" w:hAnsi="宋体"/>
          <w:szCs w:val="21"/>
        </w:rPr>
        <w:t>甲方先代发乙方</w:t>
      </w:r>
      <w:r>
        <w:rPr>
          <w:rFonts w:ascii="宋体" w:hAnsi="宋体"/>
          <w:szCs w:val="21"/>
        </w:rPr>
        <w:t>（农）民工工资</w:t>
      </w:r>
      <w:r>
        <w:rPr>
          <w:rFonts w:hint="eastAsia" w:ascii="宋体" w:hAnsi="宋体"/>
          <w:szCs w:val="21"/>
        </w:rPr>
        <w:t>后再将剩余的工程计价款支付给乙方</w:t>
      </w:r>
      <w:r>
        <w:rPr>
          <w:rFonts w:ascii="宋体" w:hAnsi="宋体"/>
          <w:szCs w:val="21"/>
        </w:rPr>
        <w:t>。</w:t>
      </w:r>
    </w:p>
    <w:p>
      <w:pPr>
        <w:spacing w:line="400" w:lineRule="exact"/>
        <w:ind w:firstLine="440" w:firstLineChars="200"/>
        <w:rPr>
          <w:rFonts w:ascii="宋体" w:hAnsi="宋体" w:cs="宋体"/>
          <w:color w:val="333333"/>
          <w:szCs w:val="21"/>
        </w:rPr>
      </w:pPr>
      <w:r>
        <w:rPr>
          <w:rFonts w:hint="eastAsia" w:ascii="宋体" w:hAnsi="宋体"/>
          <w:szCs w:val="21"/>
        </w:rPr>
        <w:t>7.5乙方</w:t>
      </w:r>
      <w:r>
        <w:rPr>
          <w:rFonts w:ascii="宋体" w:hAnsi="宋体"/>
          <w:szCs w:val="21"/>
        </w:rPr>
        <w:t>在使用（农）民工时不得拖欠（农）民工工资，若</w:t>
      </w:r>
      <w:r>
        <w:rPr>
          <w:rFonts w:hint="eastAsia" w:ascii="宋体" w:hAnsi="宋体"/>
          <w:szCs w:val="21"/>
        </w:rPr>
        <w:t>乙方</w:t>
      </w:r>
      <w:r>
        <w:rPr>
          <w:rFonts w:ascii="宋体" w:hAnsi="宋体"/>
          <w:szCs w:val="21"/>
        </w:rPr>
        <w:t>发生拖欠（农）民工工资时，</w:t>
      </w:r>
      <w:r>
        <w:rPr>
          <w:rFonts w:hint="eastAsia" w:ascii="宋体" w:hAnsi="宋体"/>
          <w:szCs w:val="21"/>
        </w:rPr>
        <w:t>乙方</w:t>
      </w:r>
      <w:r>
        <w:rPr>
          <w:rFonts w:ascii="宋体" w:hAnsi="宋体"/>
          <w:szCs w:val="21"/>
        </w:rPr>
        <w:t>同意：</w:t>
      </w:r>
      <w:r>
        <w:rPr>
          <w:rFonts w:hint="eastAsia" w:ascii="宋体" w:hAnsi="宋体"/>
          <w:szCs w:val="21"/>
        </w:rPr>
        <w:t>甲方</w:t>
      </w:r>
      <w:r>
        <w:rPr>
          <w:rFonts w:ascii="宋体" w:hAnsi="宋体"/>
          <w:szCs w:val="21"/>
        </w:rPr>
        <w:t>有权从应支付给</w:t>
      </w:r>
      <w:r>
        <w:rPr>
          <w:rFonts w:hint="eastAsia" w:ascii="宋体" w:hAnsi="宋体"/>
          <w:szCs w:val="21"/>
        </w:rPr>
        <w:t>乙方</w:t>
      </w:r>
      <w:r>
        <w:rPr>
          <w:rFonts w:ascii="宋体" w:hAnsi="宋体"/>
          <w:szCs w:val="21"/>
        </w:rPr>
        <w:t>的工程</w:t>
      </w:r>
      <w:r>
        <w:rPr>
          <w:rFonts w:hint="eastAsia" w:ascii="宋体" w:hAnsi="宋体"/>
          <w:szCs w:val="21"/>
        </w:rPr>
        <w:t>计价</w:t>
      </w:r>
      <w:r>
        <w:rPr>
          <w:rFonts w:ascii="宋体" w:hAnsi="宋体"/>
          <w:szCs w:val="21"/>
        </w:rPr>
        <w:t>款中扣付（农）民工工资，或从乙方提交的履约保证金（如有）中扣付（农）民工工资，</w:t>
      </w:r>
      <w:r>
        <w:rPr>
          <w:rFonts w:hint="eastAsia" w:ascii="宋体" w:hAnsi="宋体" w:cs="宋体"/>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pPr>
        <w:spacing w:line="400" w:lineRule="exact"/>
        <w:ind w:firstLine="440" w:firstLineChars="200"/>
        <w:rPr>
          <w:rFonts w:ascii="宋体" w:hAnsi="宋体"/>
          <w:szCs w:val="21"/>
        </w:rPr>
      </w:pPr>
      <w:r>
        <w:rPr>
          <w:rFonts w:hint="eastAsia" w:ascii="宋体" w:hAnsi="宋体"/>
          <w:szCs w:val="21"/>
        </w:rPr>
        <w:t>7.6甲方</w:t>
      </w:r>
      <w:r>
        <w:rPr>
          <w:rFonts w:ascii="宋体" w:hAnsi="宋体"/>
          <w:szCs w:val="21"/>
        </w:rPr>
        <w:t>有权对</w:t>
      </w:r>
      <w:r>
        <w:rPr>
          <w:rFonts w:hint="eastAsia" w:ascii="宋体" w:hAnsi="宋体"/>
          <w:szCs w:val="21"/>
        </w:rPr>
        <w:t>乙方</w:t>
      </w:r>
      <w:r>
        <w:rPr>
          <w:rFonts w:ascii="宋体" w:hAnsi="宋体"/>
          <w:szCs w:val="21"/>
        </w:rPr>
        <w:t>的农民工工资支付情况进行监督、检查，</w:t>
      </w:r>
      <w:r>
        <w:rPr>
          <w:rFonts w:hint="eastAsia" w:ascii="宋体" w:hAnsi="宋体"/>
          <w:szCs w:val="21"/>
        </w:rPr>
        <w:t>乙方</w:t>
      </w:r>
      <w:r>
        <w:rPr>
          <w:rFonts w:ascii="宋体" w:hAnsi="宋体"/>
          <w:szCs w:val="21"/>
        </w:rPr>
        <w:t>不得以任何理由拒绝，并应为</w:t>
      </w:r>
      <w:r>
        <w:rPr>
          <w:rFonts w:hint="eastAsia" w:ascii="宋体" w:hAnsi="宋体"/>
          <w:szCs w:val="21"/>
        </w:rPr>
        <w:t>甲方</w:t>
      </w:r>
      <w:r>
        <w:rPr>
          <w:rFonts w:ascii="宋体" w:hAnsi="宋体"/>
          <w:szCs w:val="21"/>
        </w:rPr>
        <w:t>的监督、检查提供便利。</w:t>
      </w:r>
    </w:p>
    <w:p>
      <w:pPr>
        <w:spacing w:line="400" w:lineRule="exact"/>
        <w:ind w:firstLine="440" w:firstLineChars="200"/>
        <w:rPr>
          <w:rFonts w:ascii="宋体" w:hAnsi="宋体"/>
          <w:szCs w:val="21"/>
        </w:rPr>
      </w:pPr>
      <w:r>
        <w:rPr>
          <w:rFonts w:hint="eastAsia" w:ascii="宋体" w:hAnsi="宋体"/>
          <w:szCs w:val="21"/>
        </w:rPr>
        <w:t>7.7</w:t>
      </w:r>
      <w:r>
        <w:rPr>
          <w:rFonts w:ascii="宋体" w:hAnsi="宋体"/>
          <w:szCs w:val="21"/>
        </w:rPr>
        <w:t>若</w:t>
      </w:r>
      <w:r>
        <w:rPr>
          <w:rFonts w:hint="eastAsia" w:ascii="宋体" w:hAnsi="宋体"/>
          <w:szCs w:val="21"/>
        </w:rPr>
        <w:t>乙方</w:t>
      </w:r>
      <w:r>
        <w:rPr>
          <w:rFonts w:ascii="宋体" w:hAnsi="宋体"/>
          <w:szCs w:val="21"/>
        </w:rPr>
        <w:t>违反国家法律、行政法规及有关国家政策，拖欠或克扣农民工工资，经</w:t>
      </w:r>
      <w:r>
        <w:rPr>
          <w:rFonts w:hint="eastAsia" w:ascii="宋体" w:hAnsi="宋体"/>
          <w:szCs w:val="21"/>
        </w:rPr>
        <w:t>甲方</w:t>
      </w:r>
      <w:r>
        <w:rPr>
          <w:rFonts w:ascii="宋体" w:hAnsi="宋体"/>
          <w:szCs w:val="21"/>
        </w:rPr>
        <w:t>催告后在合理时间仍不支付农民工工资的，</w:t>
      </w:r>
      <w:r>
        <w:rPr>
          <w:rFonts w:hint="eastAsia" w:ascii="宋体" w:hAnsi="宋体"/>
          <w:szCs w:val="21"/>
        </w:rPr>
        <w:t>甲方</w:t>
      </w:r>
      <w:r>
        <w:rPr>
          <w:rFonts w:ascii="宋体" w:hAnsi="宋体"/>
          <w:szCs w:val="21"/>
        </w:rPr>
        <w:t>除按本合同的其他规定执行外，并有权单方面解除合同，由此造成的一切损失和责任由</w:t>
      </w:r>
      <w:r>
        <w:rPr>
          <w:rFonts w:hint="eastAsia" w:ascii="宋体" w:hAnsi="宋体"/>
          <w:szCs w:val="21"/>
        </w:rPr>
        <w:t>乙方</w:t>
      </w:r>
      <w:r>
        <w:rPr>
          <w:rFonts w:ascii="宋体" w:hAnsi="宋体"/>
          <w:szCs w:val="21"/>
        </w:rPr>
        <w:t>承担。</w:t>
      </w:r>
    </w:p>
    <w:p>
      <w:pPr>
        <w:spacing w:line="400" w:lineRule="exact"/>
        <w:ind w:firstLine="440" w:firstLineChars="200"/>
        <w:rPr>
          <w:rFonts w:ascii="宋体" w:hAnsi="宋体"/>
          <w:szCs w:val="21"/>
        </w:rPr>
      </w:pPr>
      <w:r>
        <w:rPr>
          <w:rFonts w:hint="eastAsia" w:ascii="宋体" w:hAnsi="宋体"/>
          <w:szCs w:val="21"/>
        </w:rPr>
        <w:t>7.8若因农民工权益纠纷对甲方提起诉讼，包括但不限于诉讼费、律师费、赔偿款等均由乙方负责。</w:t>
      </w:r>
    </w:p>
    <w:p>
      <w:pPr>
        <w:spacing w:line="400" w:lineRule="exact"/>
        <w:ind w:firstLine="433" w:firstLineChars="196"/>
        <w:rPr>
          <w:rFonts w:ascii="宋体" w:hAnsi="宋体"/>
          <w:b/>
          <w:szCs w:val="21"/>
        </w:rPr>
      </w:pPr>
      <w:r>
        <w:rPr>
          <w:rFonts w:hint="eastAsia" w:ascii="宋体" w:hAnsi="宋体"/>
          <w:b/>
          <w:szCs w:val="21"/>
        </w:rPr>
        <w:t>八、双方权利义务</w:t>
      </w:r>
    </w:p>
    <w:p>
      <w:pPr>
        <w:spacing w:line="400" w:lineRule="exact"/>
        <w:ind w:firstLine="440" w:firstLineChars="200"/>
        <w:rPr>
          <w:rFonts w:ascii="宋体" w:hAnsi="宋体"/>
          <w:szCs w:val="21"/>
        </w:rPr>
      </w:pPr>
      <w:r>
        <w:rPr>
          <w:rFonts w:hint="eastAsia" w:ascii="宋体" w:hAnsi="宋体"/>
          <w:szCs w:val="21"/>
        </w:rPr>
        <w:t>8.1甲方的权利义务：</w:t>
      </w:r>
    </w:p>
    <w:p>
      <w:pPr>
        <w:spacing w:line="400" w:lineRule="exact"/>
        <w:ind w:firstLine="440" w:firstLineChars="200"/>
        <w:rPr>
          <w:rFonts w:ascii="宋体" w:hAnsi="宋体" w:cs="宋体"/>
          <w:color w:val="333333"/>
          <w:szCs w:val="21"/>
        </w:rPr>
      </w:pPr>
      <w:r>
        <w:rPr>
          <w:rFonts w:hint="eastAsia" w:ascii="宋体" w:hAnsi="宋体"/>
          <w:szCs w:val="21"/>
        </w:rPr>
        <w:t>8.1.1</w:t>
      </w:r>
      <w:r>
        <w:rPr>
          <w:rFonts w:ascii="宋体" w:hAnsi="宋体" w:cs="宋体"/>
          <w:color w:val="333333"/>
          <w:szCs w:val="21"/>
        </w:rPr>
        <w:t>全面负责与设计、业主、监理</w:t>
      </w:r>
      <w:r>
        <w:rPr>
          <w:rFonts w:hint="eastAsia" w:ascii="宋体" w:hAnsi="宋体" w:cs="宋体"/>
          <w:color w:val="333333"/>
          <w:szCs w:val="21"/>
        </w:rPr>
        <w:t>单位及牵头组织与地方政府、地方部门等的业务接洽和联系</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8.1.2负责</w:t>
      </w:r>
      <w:r>
        <w:rPr>
          <w:rFonts w:ascii="宋体" w:hAnsi="宋体" w:cs="宋体"/>
          <w:color w:val="333333"/>
          <w:szCs w:val="21"/>
        </w:rPr>
        <w:t>及时提供设计图纸及有关资料，负责</w:t>
      </w:r>
      <w:r>
        <w:rPr>
          <w:rFonts w:hint="eastAsia" w:ascii="宋体" w:hAnsi="宋体" w:cs="宋体"/>
          <w:color w:val="333333"/>
          <w:szCs w:val="21"/>
        </w:rPr>
        <w:t>向乙方进行</w:t>
      </w:r>
      <w:r>
        <w:rPr>
          <w:rFonts w:ascii="宋体" w:hAnsi="宋体" w:cs="宋体"/>
          <w:color w:val="333333"/>
          <w:szCs w:val="21"/>
        </w:rPr>
        <w:t>施工技术</w:t>
      </w:r>
      <w:r>
        <w:rPr>
          <w:rFonts w:hint="eastAsia" w:ascii="宋体" w:hAnsi="宋体" w:cs="宋体"/>
          <w:color w:val="333333"/>
          <w:szCs w:val="21"/>
        </w:rPr>
        <w:t>、安全</w:t>
      </w:r>
      <w:r>
        <w:rPr>
          <w:rFonts w:ascii="宋体" w:hAnsi="宋体" w:cs="宋体"/>
          <w:color w:val="333333"/>
          <w:szCs w:val="21"/>
        </w:rPr>
        <w:t>交底</w:t>
      </w:r>
      <w:r>
        <w:rPr>
          <w:rFonts w:hint="eastAsia" w:ascii="宋体" w:hAnsi="宋体" w:cs="宋体"/>
          <w:color w:val="333333"/>
          <w:szCs w:val="21"/>
        </w:rPr>
        <w:t>、工程质量的监督、检查和与驻地监理签认工程数量及文件资料</w:t>
      </w:r>
      <w:r>
        <w:rPr>
          <w:rFonts w:ascii="宋体" w:hAnsi="宋体" w:cs="宋体"/>
          <w:color w:val="333333"/>
          <w:szCs w:val="21"/>
        </w:rPr>
        <w:t>，协助解决施工中出现的技术难题。</w:t>
      </w:r>
      <w:r>
        <w:rPr>
          <w:rFonts w:hint="eastAsia" w:ascii="宋体" w:hAnsi="宋体" w:cs="宋体"/>
          <w:color w:val="333333"/>
          <w:szCs w:val="21"/>
        </w:rPr>
        <w:t>乙方应按甲方的要求做好配合工作。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8.1.3负责施工资料的整理和竣工资料的报送。</w:t>
      </w:r>
    </w:p>
    <w:p>
      <w:pPr>
        <w:spacing w:line="400" w:lineRule="exact"/>
        <w:ind w:firstLine="440" w:firstLineChars="200"/>
        <w:rPr>
          <w:rFonts w:ascii="宋体" w:hAnsi="宋体" w:cs="宋体"/>
          <w:color w:val="333333"/>
          <w:szCs w:val="21"/>
        </w:rPr>
      </w:pPr>
      <w:r>
        <w:rPr>
          <w:rFonts w:hint="eastAsia" w:ascii="宋体" w:hAnsi="宋体"/>
          <w:szCs w:val="21"/>
        </w:rPr>
        <w:t>8.1.4</w:t>
      </w:r>
      <w:r>
        <w:rPr>
          <w:rFonts w:ascii="宋体" w:hAnsi="宋体" w:cs="宋体"/>
          <w:color w:val="333333"/>
          <w:szCs w:val="21"/>
        </w:rPr>
        <w:t>负责按合同约定供应本工程所需的材料和设备</w:t>
      </w:r>
      <w:r>
        <w:rPr>
          <w:rFonts w:hint="eastAsia" w:ascii="宋体" w:hAnsi="宋体" w:cs="宋体"/>
          <w:color w:val="333333"/>
          <w:szCs w:val="21"/>
        </w:rPr>
        <w:t>。</w:t>
      </w:r>
    </w:p>
    <w:p>
      <w:pPr>
        <w:spacing w:line="400" w:lineRule="exact"/>
        <w:ind w:firstLine="440" w:firstLineChars="200"/>
        <w:rPr>
          <w:rFonts w:ascii="宋体" w:hAnsi="宋体" w:cs="宋体"/>
          <w:color w:val="FF0000"/>
          <w:szCs w:val="21"/>
        </w:rPr>
      </w:pPr>
      <w:r>
        <w:rPr>
          <w:rFonts w:hint="eastAsia" w:ascii="宋体" w:hAnsi="宋体" w:cs="宋体"/>
          <w:color w:val="333333"/>
          <w:szCs w:val="21"/>
        </w:rPr>
        <w:t>8.1.5负责与乙方签订“安全生产合同”， 向乙方进行安全</w:t>
      </w:r>
      <w:r>
        <w:rPr>
          <w:rFonts w:ascii="宋体" w:hAnsi="宋体" w:cs="宋体"/>
          <w:color w:val="333333"/>
          <w:szCs w:val="21"/>
        </w:rPr>
        <w:t>技术交底</w:t>
      </w:r>
      <w:r>
        <w:rPr>
          <w:rFonts w:hint="eastAsia" w:ascii="宋体" w:hAnsi="宋体" w:cs="宋体"/>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hint="eastAsia" w:ascii="宋体" w:hAnsi="宋体" w:cs="宋体"/>
          <w:szCs w:val="21"/>
        </w:rPr>
        <w:t>乙方必须给派驻本项目的所有人员</w:t>
      </w:r>
      <w:r>
        <w:rPr>
          <w:rFonts w:hint="eastAsia" w:ascii="宋体" w:hAnsi="宋体" w:cs="宋体"/>
          <w:color w:val="FF0000"/>
          <w:szCs w:val="21"/>
        </w:rPr>
        <w:t>不低于10万元赔付款的的医疗保险及不低于</w:t>
      </w:r>
      <w:r>
        <w:rPr>
          <w:rFonts w:hint="eastAsia" w:ascii="宋体" w:hAnsi="宋体" w:cs="宋体"/>
          <w:color w:val="FF0000"/>
          <w:szCs w:val="21"/>
          <w:u w:val="single"/>
        </w:rPr>
        <w:t>60</w:t>
      </w:r>
      <w:r>
        <w:rPr>
          <w:rFonts w:hint="eastAsia" w:ascii="宋体" w:hAnsi="宋体" w:cs="宋体"/>
          <w:color w:val="FF0000"/>
          <w:szCs w:val="21"/>
        </w:rPr>
        <w:t>万元赔付款的人身意外伤害险。</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8.1.6负责制定环保施工工作计划及要求，乙方必须认真执行，甲方有权根据环保部门及业主的环保文明施工要求对乙方进行监督、指导，有权提出工作整改、经济处罚及追究责任。</w:t>
      </w:r>
    </w:p>
    <w:p>
      <w:pPr>
        <w:spacing w:line="400" w:lineRule="exact"/>
        <w:ind w:firstLine="440" w:firstLineChars="200"/>
        <w:rPr>
          <w:rFonts w:ascii="宋体" w:hAnsi="宋体"/>
          <w:color w:val="FF0000"/>
          <w:szCs w:val="21"/>
        </w:rPr>
      </w:pPr>
      <w:r>
        <w:rPr>
          <w:rFonts w:hint="eastAsia" w:ascii="宋体" w:hAnsi="宋体"/>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p>
    <w:p>
      <w:pPr>
        <w:spacing w:line="400" w:lineRule="exact"/>
        <w:ind w:firstLine="440" w:firstLineChars="200"/>
        <w:rPr>
          <w:rFonts w:ascii="宋体" w:hAnsi="宋体"/>
          <w:szCs w:val="21"/>
        </w:rPr>
      </w:pPr>
      <w:r>
        <w:rPr>
          <w:rFonts w:hint="eastAsia" w:ascii="宋体" w:hAnsi="宋体"/>
          <w:szCs w:val="21"/>
        </w:rPr>
        <w:t>8.1.8负责及时申报本工程的计量报表资料和计量工作，甲方在乙方完成本工程并验收合格后，及时将乙方施工部分的计量资料及时上报给业主，以便计算分包合同价款。</w:t>
      </w:r>
    </w:p>
    <w:p>
      <w:pPr>
        <w:spacing w:line="400" w:lineRule="exact"/>
        <w:ind w:firstLine="440" w:firstLineChars="200"/>
        <w:rPr>
          <w:rFonts w:ascii="ˎ̥" w:hAnsi="ˎ̥" w:cs="宋体"/>
          <w:color w:val="333333"/>
          <w:szCs w:val="21"/>
        </w:rPr>
      </w:pPr>
      <w:r>
        <w:rPr>
          <w:rFonts w:hint="eastAsia" w:ascii="宋体" w:hAnsi="宋体"/>
          <w:szCs w:val="21"/>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8.1.10甲方</w:t>
      </w:r>
      <w:r>
        <w:rPr>
          <w:rFonts w:ascii="宋体" w:hAnsi="宋体" w:cs="宋体"/>
          <w:color w:val="333333"/>
          <w:szCs w:val="21"/>
        </w:rPr>
        <w:t>有权因业主调整工期及</w:t>
      </w:r>
      <w:r>
        <w:rPr>
          <w:rFonts w:hint="eastAsia" w:ascii="宋体" w:hAnsi="宋体" w:cs="宋体"/>
          <w:color w:val="333333"/>
          <w:szCs w:val="21"/>
        </w:rPr>
        <w:t>乙方</w:t>
      </w:r>
      <w:r>
        <w:rPr>
          <w:rFonts w:ascii="宋体" w:hAnsi="宋体" w:cs="宋体"/>
          <w:color w:val="333333"/>
          <w:szCs w:val="21"/>
        </w:rPr>
        <w:t>在工期、质量、安全未达到要求时，调整</w:t>
      </w:r>
      <w:r>
        <w:rPr>
          <w:rFonts w:hint="eastAsia" w:ascii="宋体" w:hAnsi="宋体" w:cs="宋体"/>
          <w:color w:val="333333"/>
          <w:szCs w:val="21"/>
        </w:rPr>
        <w:t>乙方</w:t>
      </w:r>
      <w:r>
        <w:rPr>
          <w:rFonts w:ascii="宋体" w:hAnsi="宋体" w:cs="宋体"/>
          <w:color w:val="333333"/>
          <w:szCs w:val="21"/>
        </w:rPr>
        <w:t>的承包范围，</w:t>
      </w:r>
      <w:r>
        <w:rPr>
          <w:rFonts w:hint="eastAsia" w:ascii="宋体" w:hAnsi="宋体" w:cs="宋体"/>
          <w:color w:val="333333"/>
          <w:szCs w:val="21"/>
        </w:rPr>
        <w:t>乙方</w:t>
      </w:r>
      <w:r>
        <w:rPr>
          <w:rFonts w:ascii="宋体" w:hAnsi="宋体" w:cs="宋体"/>
          <w:color w:val="333333"/>
          <w:szCs w:val="21"/>
        </w:rPr>
        <w:t>应无条件服从，并不得因工程内容和工程数量调整而可能导致的任何损失要求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hint="eastAsia" w:ascii="宋体" w:hAnsi="宋体"/>
          <w:szCs w:val="21"/>
        </w:rPr>
        <w:t>8.1.11因乙方原因致使工程质量不符合约定的，甲方有权要求乙方在规定的期限内无偿修理和返工、改建，其费用由乙方承担。工程经修理或返工、改建后，造成逾期交付的，乙方应承担违约责任。</w:t>
      </w:r>
    </w:p>
    <w:p>
      <w:pPr>
        <w:spacing w:line="400" w:lineRule="exact"/>
        <w:ind w:firstLine="440" w:firstLineChars="200"/>
        <w:rPr>
          <w:rFonts w:ascii="宋体" w:hAnsi="宋体"/>
          <w:szCs w:val="21"/>
        </w:rPr>
      </w:pPr>
      <w:r>
        <w:rPr>
          <w:rFonts w:hint="eastAsia" w:ascii="宋体" w:hAnsi="宋体"/>
          <w:szCs w:val="21"/>
        </w:rPr>
        <w:t>8.2 乙方的权利义务</w:t>
      </w:r>
    </w:p>
    <w:p>
      <w:pPr>
        <w:spacing w:line="400" w:lineRule="exact"/>
        <w:ind w:firstLine="440" w:firstLineChars="200"/>
        <w:rPr>
          <w:szCs w:val="21"/>
        </w:rPr>
      </w:pPr>
      <w:r>
        <w:rPr>
          <w:rFonts w:hint="eastAsia" w:ascii="宋体" w:hAnsi="宋体" w:cs="宋体"/>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pPr>
        <w:spacing w:line="400" w:lineRule="exact"/>
        <w:ind w:firstLine="440" w:firstLineChars="200"/>
        <w:rPr>
          <w:rFonts w:ascii="宋体" w:hAnsi="宋体"/>
          <w:szCs w:val="21"/>
        </w:rPr>
      </w:pPr>
      <w:r>
        <w:rPr>
          <w:rFonts w:hint="eastAsia"/>
          <w:szCs w:val="21"/>
        </w:rPr>
        <w:t>因此认为，</w:t>
      </w:r>
      <w:r>
        <w:rPr>
          <w:rFonts w:hint="eastAsia" w:ascii="宋体" w:hAnsi="宋体" w:cs="宋体"/>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hint="eastAsia" w:ascii="宋体" w:hAnsi="宋体" w:cs="宋体"/>
          <w:szCs w:val="21"/>
        </w:rPr>
        <w:t>）对工程的影响已在单价中予以充分考虑并</w:t>
      </w:r>
      <w:r>
        <w:rPr>
          <w:rFonts w:hint="eastAsia"/>
          <w:szCs w:val="21"/>
        </w:rPr>
        <w:t>已接受并愿意承担</w:t>
      </w:r>
      <w:r>
        <w:rPr>
          <w:rFonts w:hint="eastAsia" w:ascii="宋体" w:hAnsi="宋体" w:cs="宋体"/>
          <w:szCs w:val="21"/>
        </w:rPr>
        <w:t>，</w:t>
      </w:r>
      <w:r>
        <w:rPr>
          <w:rFonts w:hint="eastAsia"/>
          <w:szCs w:val="21"/>
        </w:rPr>
        <w:t>在合同执行过程中或最终结算时不得对上述问题提出费用补偿</w:t>
      </w:r>
      <w:r>
        <w:rPr>
          <w:rFonts w:hint="eastAsia" w:ascii="宋体" w:hAnsi="宋体" w:cs="宋体"/>
          <w:szCs w:val="21"/>
        </w:rPr>
        <w:t>。</w:t>
      </w:r>
      <w:r>
        <w:rPr>
          <w:rFonts w:hint="eastAsia" w:ascii="宋体" w:hAnsi="宋体"/>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pPr>
        <w:spacing w:line="400" w:lineRule="exact"/>
        <w:ind w:firstLine="440" w:firstLineChars="200"/>
        <w:rPr>
          <w:rFonts w:ascii="宋体" w:hAnsi="宋体"/>
          <w:color w:val="FF0000"/>
          <w:szCs w:val="21"/>
        </w:rPr>
      </w:pPr>
      <w:r>
        <w:rPr>
          <w:rFonts w:hint="eastAsia" w:ascii="宋体" w:hAnsi="宋体" w:cs="宋体"/>
          <w:color w:val="333333"/>
          <w:szCs w:val="21"/>
        </w:rPr>
        <w:t>8.2.2</w:t>
      </w:r>
      <w:r>
        <w:rPr>
          <w:rFonts w:hint="eastAsia" w:ascii="宋体" w:hAnsi="宋体" w:cs="宋体"/>
          <w:color w:val="FF0000"/>
          <w:szCs w:val="21"/>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pPr>
        <w:spacing w:line="400" w:lineRule="exact"/>
        <w:ind w:firstLine="440" w:firstLineChars="200"/>
        <w:rPr>
          <w:rFonts w:ascii="宋体" w:hAnsi="宋体"/>
          <w:szCs w:val="21"/>
        </w:rPr>
      </w:pPr>
      <w:r>
        <w:rPr>
          <w:rFonts w:hint="eastAsia" w:ascii="宋体" w:hAnsi="宋体"/>
          <w:szCs w:val="21"/>
        </w:rPr>
        <w:t>8.2.3负责本合同工程的施工、维修和养护。乙方不得转让或分包该部分工程。不得用</w:t>
      </w:r>
      <w:r>
        <w:rPr>
          <w:rFonts w:hint="eastAsia" w:ascii="宋体" w:hAnsi="宋体" w:cs="宋体"/>
          <w:szCs w:val="21"/>
          <w:u w:val="single"/>
        </w:rPr>
        <w:t>“江西省现代路桥工程集团有限公司”或“本项目”</w:t>
      </w:r>
      <w:r>
        <w:rPr>
          <w:rFonts w:hint="eastAsia" w:ascii="宋体" w:hAnsi="宋体"/>
          <w:szCs w:val="21"/>
        </w:rPr>
        <w:t>的名义私刻任何公章，同时不得用此名义以任何形式与第三方发生任何合同关系。</w:t>
      </w:r>
      <w:r>
        <w:rPr>
          <w:rFonts w:ascii="宋体" w:hAnsi="宋体" w:cs="宋体"/>
          <w:color w:val="333333"/>
          <w:szCs w:val="21"/>
        </w:rPr>
        <w:t>未经</w:t>
      </w:r>
      <w:r>
        <w:rPr>
          <w:rFonts w:hint="eastAsia" w:ascii="宋体" w:hAnsi="宋体" w:cs="宋体"/>
          <w:color w:val="333333"/>
          <w:szCs w:val="21"/>
        </w:rPr>
        <w:t>甲方</w:t>
      </w:r>
      <w:r>
        <w:rPr>
          <w:rFonts w:ascii="宋体" w:hAnsi="宋体" w:cs="宋体"/>
          <w:color w:val="333333"/>
          <w:szCs w:val="21"/>
        </w:rPr>
        <w:t>书面授权，不得以</w:t>
      </w:r>
      <w:r>
        <w:rPr>
          <w:rFonts w:hint="eastAsia" w:ascii="宋体" w:hAnsi="宋体" w:cs="宋体"/>
          <w:color w:val="333333"/>
          <w:szCs w:val="21"/>
        </w:rPr>
        <w:t>甲方</w:t>
      </w:r>
      <w:r>
        <w:rPr>
          <w:rFonts w:ascii="宋体" w:hAnsi="宋体" w:cs="宋体"/>
          <w:color w:val="333333"/>
          <w:szCs w:val="21"/>
        </w:rPr>
        <w:t>名义从事任何活动。</w:t>
      </w:r>
    </w:p>
    <w:p>
      <w:pPr>
        <w:widowControl/>
        <w:spacing w:line="400" w:lineRule="exact"/>
        <w:ind w:firstLine="440" w:firstLineChars="200"/>
        <w:rPr>
          <w:rFonts w:ascii="宋体" w:hAnsi="宋体" w:cs="宋体"/>
          <w:color w:val="333333"/>
          <w:szCs w:val="21"/>
        </w:rPr>
      </w:pPr>
      <w:r>
        <w:rPr>
          <w:rFonts w:hint="eastAsia" w:ascii="宋体" w:hAnsi="宋体"/>
          <w:szCs w:val="21"/>
        </w:rPr>
        <w:t>8.2.4承担本工程施工过程中的一切责任、义务及风险，严格按照施工图纸和相关技术资料、施工规范、验收标准和监理、业主的要求精心组织施工，提供符合合同约定的劳动成果，</w:t>
      </w:r>
      <w:r>
        <w:rPr>
          <w:rFonts w:hint="eastAsia" w:ascii="宋体" w:hAnsi="宋体" w:cs="宋体"/>
          <w:color w:val="333333"/>
          <w:szCs w:val="21"/>
        </w:rPr>
        <w:t>并接受甲方、业主和驻地监理的全过程要求。一旦在施工中发生质量事故，应立即报告甲方，妥善处理。</w:t>
      </w:r>
    </w:p>
    <w:p>
      <w:pPr>
        <w:widowControl/>
        <w:spacing w:line="400" w:lineRule="exact"/>
        <w:ind w:firstLine="440" w:firstLineChars="200"/>
        <w:rPr>
          <w:rFonts w:ascii="宋体" w:hAnsi="宋体" w:cs="宋体"/>
          <w:color w:val="333333"/>
          <w:szCs w:val="21"/>
        </w:rPr>
      </w:pPr>
      <w:r>
        <w:rPr>
          <w:rFonts w:hint="eastAsia" w:ascii="宋体" w:hAnsi="宋体"/>
          <w:szCs w:val="21"/>
        </w:rPr>
        <w:t>8.2.5加强安全教育，认真执行安全技术规范和交底，严格遵守安全管理制度，落实各项安全措施，确保施工安全。</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8.2.6承担甲方按主合同对业主承担的义务和责任（指本承包工程涉及的部分）。</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8.2.7乙方代表需常驻施工现场，有事要向甲方请假，得到同意后才能离开。</w:t>
      </w:r>
    </w:p>
    <w:p>
      <w:pPr>
        <w:widowControl/>
        <w:spacing w:line="400" w:lineRule="exact"/>
        <w:ind w:firstLine="440" w:firstLineChars="200"/>
        <w:rPr>
          <w:rFonts w:ascii="宋体" w:hAnsi="宋体" w:cs="宋体"/>
          <w:color w:val="333333"/>
          <w:szCs w:val="21"/>
        </w:rPr>
      </w:pPr>
      <w:r>
        <w:rPr>
          <w:rFonts w:hint="eastAsia" w:ascii="宋体" w:hAnsi="宋体"/>
          <w:szCs w:val="21"/>
        </w:rPr>
        <w:t>8.2.8</w:t>
      </w:r>
      <w:r>
        <w:rPr>
          <w:rFonts w:hint="eastAsia" w:ascii="宋体" w:hAnsi="宋体" w:cs="宋体"/>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hint="eastAsia" w:ascii="宋体" w:hAnsi="宋体" w:cs="宋体"/>
          <w:color w:val="333333"/>
          <w:szCs w:val="21"/>
          <w:u w:val="single"/>
        </w:rPr>
        <w:t xml:space="preserve"> 7 </w:t>
      </w:r>
      <w:r>
        <w:rPr>
          <w:rFonts w:hint="eastAsia" w:ascii="宋体" w:hAnsi="宋体" w:cs="宋体"/>
          <w:color w:val="333333"/>
          <w:szCs w:val="21"/>
        </w:rPr>
        <w:t>天后乙方仍未及时支付，则甲方有权单方面予以直接代扣支付，所造成的误差损失或相关责任概由乙方承担。</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8.2.9乙方与其他施工作业队应相互配合，不得各自为阵，要从整体出发，服从甲方的统一调度和安排，否则，甲方可以随时作出处罚。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8.2.10参与施工的乙方机械操作手、电工、电焊、爆破等特殊作业人员必须持证上岗，同时将上岗证复印件报经理部备案，当人员不足时可委托甲方代为培训，费用由乙方承担。</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8.2.11合同执行期间，乙方应接受甲方、业主、监理单位发出的一切书面通知、意见、指示、决定等，其同样具有法律效力，不得扣押拖延。</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hint="eastAsia" w:ascii="宋体" w:hAnsi="宋体" w:cs="宋体"/>
          <w:color w:val="333333"/>
          <w:szCs w:val="21"/>
        </w:rPr>
        <w:t>甲方</w:t>
      </w:r>
      <w:r>
        <w:rPr>
          <w:rFonts w:ascii="宋体" w:hAnsi="宋体" w:cs="宋体"/>
          <w:color w:val="333333"/>
          <w:szCs w:val="21"/>
        </w:rPr>
        <w:t>的施工计划和现场安排。对</w:t>
      </w:r>
      <w:r>
        <w:rPr>
          <w:rFonts w:hint="eastAsia" w:ascii="宋体" w:hAnsi="宋体" w:cs="宋体"/>
          <w:color w:val="333333"/>
          <w:szCs w:val="21"/>
        </w:rPr>
        <w:t>甲方</w:t>
      </w:r>
      <w:r>
        <w:rPr>
          <w:rFonts w:ascii="宋体" w:hAnsi="宋体" w:cs="宋体"/>
          <w:color w:val="333333"/>
          <w:szCs w:val="21"/>
        </w:rPr>
        <w:t>供应材料办理签认手续。</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8.2.13</w:t>
      </w:r>
      <w:r>
        <w:rPr>
          <w:rFonts w:ascii="宋体" w:hAnsi="宋体" w:cs="宋体"/>
          <w:color w:val="333333"/>
          <w:szCs w:val="21"/>
        </w:rPr>
        <w:t>必须提供构成工程本体的自购材料出厂合格证、检验合格证。</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8.2.14</w:t>
      </w:r>
      <w:r>
        <w:rPr>
          <w:rFonts w:ascii="宋体" w:hAnsi="宋体" w:cs="宋体"/>
          <w:color w:val="333333"/>
          <w:szCs w:val="21"/>
        </w:rPr>
        <w:t>按</w:t>
      </w:r>
      <w:r>
        <w:rPr>
          <w:rFonts w:hint="eastAsia" w:ascii="宋体" w:hAnsi="宋体" w:cs="宋体"/>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hint="eastAsia" w:ascii="宋体" w:hAnsi="宋体" w:cs="宋体"/>
          <w:color w:val="333333"/>
          <w:szCs w:val="21"/>
        </w:rPr>
        <w:t>甲方</w:t>
      </w:r>
      <w:r>
        <w:rPr>
          <w:rFonts w:ascii="宋体" w:hAnsi="宋体" w:cs="宋体"/>
          <w:color w:val="333333"/>
          <w:szCs w:val="21"/>
        </w:rPr>
        <w:t>的同意，不得擅自调离，否则视为</w:t>
      </w:r>
      <w:r>
        <w:rPr>
          <w:rFonts w:hint="eastAsia" w:ascii="宋体" w:hAnsi="宋体" w:cs="宋体"/>
          <w:color w:val="333333"/>
          <w:szCs w:val="21"/>
        </w:rPr>
        <w:t>乙方</w:t>
      </w:r>
      <w:r>
        <w:rPr>
          <w:rFonts w:ascii="宋体" w:hAnsi="宋体" w:cs="宋体"/>
          <w:color w:val="333333"/>
          <w:szCs w:val="21"/>
        </w:rPr>
        <w:t>违约，按违约条款处理。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hint="eastAsia" w:ascii="宋体" w:hAnsi="宋体" w:cs="宋体"/>
          <w:szCs w:val="21"/>
        </w:rPr>
        <w:t>乙方在施工过程中应注意维护甲方的利益和形象、不得随意答复和接洽当地人员，如给甲方造成损失和不良影响的甲方将有权对乙方进行相应的处罚。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8.2.16</w:t>
      </w:r>
      <w:r>
        <w:rPr>
          <w:rFonts w:ascii="宋体" w:hAnsi="宋体" w:cs="宋体"/>
          <w:color w:val="333333"/>
          <w:szCs w:val="21"/>
        </w:rPr>
        <w:t>按照工程需要提供夜间或非夜间施工照明、看守、维护和警卫。负责工程交工前的保护和看管。</w:t>
      </w:r>
    </w:p>
    <w:p>
      <w:pPr>
        <w:spacing w:line="400" w:lineRule="exact"/>
        <w:ind w:firstLine="440" w:firstLineChars="200"/>
        <w:rPr>
          <w:rFonts w:ascii="宋体" w:hAnsi="宋体" w:cs="宋体"/>
          <w:szCs w:val="21"/>
        </w:rPr>
      </w:pPr>
      <w:r>
        <w:rPr>
          <w:rFonts w:hint="eastAsia" w:ascii="宋体" w:hAnsi="宋体" w:cs="宋体"/>
          <w:color w:val="333333"/>
          <w:szCs w:val="21"/>
        </w:rPr>
        <w:t>8.2.17</w:t>
      </w:r>
      <w:r>
        <w:rPr>
          <w:rFonts w:ascii="宋体" w:hAnsi="宋体" w:cs="宋体"/>
          <w:color w:val="333333"/>
          <w:szCs w:val="21"/>
        </w:rPr>
        <w:t>作好临近建筑物和地下管线的保护</w:t>
      </w:r>
      <w:r>
        <w:rPr>
          <w:rFonts w:hint="eastAsia" w:ascii="宋体" w:hAnsi="宋体" w:cs="宋体"/>
          <w:color w:val="333333"/>
          <w:szCs w:val="21"/>
        </w:rPr>
        <w:t>。</w:t>
      </w:r>
      <w:r>
        <w:rPr>
          <w:rFonts w:hint="eastAsia" w:ascii="宋体" w:hAnsi="宋体" w:cs="宋体"/>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pPr>
        <w:spacing w:line="400" w:lineRule="exact"/>
        <w:ind w:firstLine="440" w:firstLineChars="200"/>
        <w:rPr>
          <w:rFonts w:ascii="宋体" w:hAnsi="宋体" w:cs="宋体"/>
          <w:szCs w:val="21"/>
        </w:rPr>
      </w:pPr>
      <w:r>
        <w:rPr>
          <w:rFonts w:hint="eastAsia" w:ascii="宋体" w:hAnsi="宋体" w:cs="宋体"/>
          <w:szCs w:val="21"/>
        </w:rPr>
        <w:t>8.2.18乙方在施工前必须进行管线放样复测。因乙方在具体施工过程中因乱开挖、乱填筑等不良行为所造成的一切责任由乙方负责，如给甲方造成不良影响的甲方有权对乙方进行相应的处罚。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8.2.19</w:t>
      </w:r>
      <w:r>
        <w:rPr>
          <w:rFonts w:ascii="宋体" w:hAnsi="宋体" w:cs="宋体"/>
          <w:color w:val="333333"/>
          <w:szCs w:val="21"/>
        </w:rPr>
        <w:t>遵照</w:t>
      </w:r>
      <w:r>
        <w:rPr>
          <w:rFonts w:hint="eastAsia" w:ascii="宋体" w:hAnsi="宋体" w:cs="宋体"/>
          <w:color w:val="333333"/>
          <w:szCs w:val="21"/>
        </w:rPr>
        <w:t>甲方</w:t>
      </w:r>
      <w:r>
        <w:rPr>
          <w:rFonts w:ascii="宋体" w:hAnsi="宋体" w:cs="宋体"/>
          <w:color w:val="333333"/>
          <w:szCs w:val="21"/>
        </w:rPr>
        <w:t>各项管理办法</w:t>
      </w:r>
      <w:r>
        <w:rPr>
          <w:rFonts w:hint="eastAsia" w:ascii="宋体" w:hAnsi="宋体" w:cs="宋体"/>
          <w:color w:val="333333"/>
          <w:szCs w:val="21"/>
        </w:rPr>
        <w:t>及管理体系</w:t>
      </w:r>
      <w:r>
        <w:rPr>
          <w:rFonts w:ascii="宋体" w:hAnsi="宋体" w:cs="宋体"/>
          <w:color w:val="333333"/>
          <w:szCs w:val="21"/>
        </w:rPr>
        <w:t>的要求及规定，加强相应的质量、环境保护、职业健康安全管理措施</w:t>
      </w:r>
      <w:r>
        <w:rPr>
          <w:rFonts w:hint="eastAsia" w:ascii="宋体" w:hAnsi="宋体" w:cs="宋体"/>
          <w:color w:val="333333"/>
          <w:szCs w:val="21"/>
        </w:rPr>
        <w:t>，</w:t>
      </w:r>
      <w:r>
        <w:rPr>
          <w:rFonts w:ascii="宋体" w:hAnsi="宋体" w:cs="宋体"/>
          <w:color w:val="333333"/>
          <w:szCs w:val="21"/>
        </w:rPr>
        <w:t>安排组织施工管理并上报资料。</w:t>
      </w:r>
    </w:p>
    <w:p>
      <w:pPr>
        <w:spacing w:line="400" w:lineRule="exact"/>
        <w:ind w:firstLine="440" w:firstLineChars="200"/>
        <w:rPr>
          <w:rFonts w:ascii="宋体" w:hAnsi="宋体" w:cs="宋体"/>
          <w:szCs w:val="21"/>
        </w:rPr>
      </w:pPr>
      <w:r>
        <w:rPr>
          <w:rFonts w:hint="eastAsia" w:ascii="宋体" w:hAnsi="宋体" w:cs="宋体"/>
          <w:color w:val="333333"/>
          <w:szCs w:val="21"/>
        </w:rPr>
        <w:t>8.2.20乙方</w:t>
      </w:r>
      <w:r>
        <w:rPr>
          <w:rFonts w:ascii="宋体" w:hAnsi="宋体" w:cs="宋体"/>
          <w:color w:val="333333"/>
          <w:szCs w:val="21"/>
        </w:rPr>
        <w:t>在施工过程中，有保护和维护施工道路和桥梁畅通的义务，因</w:t>
      </w:r>
      <w:r>
        <w:rPr>
          <w:rFonts w:hint="eastAsia" w:ascii="宋体" w:hAnsi="宋体" w:cs="宋体"/>
          <w:color w:val="333333"/>
          <w:szCs w:val="21"/>
        </w:rPr>
        <w:t>乙方</w:t>
      </w:r>
      <w:r>
        <w:rPr>
          <w:rFonts w:ascii="宋体" w:hAnsi="宋体" w:cs="宋体"/>
          <w:color w:val="333333"/>
          <w:szCs w:val="21"/>
        </w:rPr>
        <w:t>原因损坏或损伤所通行的道路及桥梁，责任及费用均由</w:t>
      </w:r>
      <w:r>
        <w:rPr>
          <w:rFonts w:hint="eastAsia" w:ascii="宋体" w:hAnsi="宋体" w:cs="宋体"/>
          <w:color w:val="333333"/>
          <w:szCs w:val="21"/>
        </w:rPr>
        <w:t>乙方</w:t>
      </w:r>
      <w:r>
        <w:rPr>
          <w:rFonts w:ascii="宋体" w:hAnsi="宋体" w:cs="宋体"/>
          <w:color w:val="333333"/>
          <w:szCs w:val="21"/>
        </w:rPr>
        <w:t>承担。</w:t>
      </w:r>
      <w:r>
        <w:rPr>
          <w:rFonts w:hint="eastAsia" w:ascii="宋体" w:hAnsi="宋体" w:cs="宋体"/>
          <w:szCs w:val="21"/>
        </w:rPr>
        <w:t>乙方应充分了解该项目是需要在保证现有公路良好通行的情况组织施工，在施工过程中严格杜绝因施工对现有公路路面、路肩、护栏等设施的破坏、损坏，要保证路况良好、路面整洁。</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8.2.21乙方</w:t>
      </w:r>
      <w:r>
        <w:rPr>
          <w:rFonts w:ascii="宋体" w:hAnsi="宋体" w:cs="宋体"/>
          <w:color w:val="333333"/>
          <w:szCs w:val="21"/>
        </w:rPr>
        <w:t>撤离现场时，应清除并运出装备、剩余材料、垃圾和各种临时设施，做到现场和工程整洁，达到</w:t>
      </w:r>
      <w:r>
        <w:rPr>
          <w:rFonts w:hint="eastAsia" w:ascii="宋体" w:hAnsi="宋体" w:cs="宋体"/>
          <w:color w:val="333333"/>
          <w:szCs w:val="21"/>
        </w:rPr>
        <w:t>甲方</w:t>
      </w:r>
      <w:r>
        <w:rPr>
          <w:rFonts w:ascii="宋体" w:hAnsi="宋体" w:cs="宋体"/>
          <w:color w:val="333333"/>
          <w:szCs w:val="21"/>
        </w:rPr>
        <w:t>认可的使用状态。若</w:t>
      </w:r>
      <w:r>
        <w:rPr>
          <w:rFonts w:hint="eastAsia" w:ascii="宋体" w:hAnsi="宋体" w:cs="宋体"/>
          <w:color w:val="333333"/>
          <w:szCs w:val="21"/>
        </w:rPr>
        <w:t>甲方</w:t>
      </w:r>
      <w:r>
        <w:rPr>
          <w:rFonts w:ascii="宋体" w:hAnsi="宋体" w:cs="宋体"/>
          <w:color w:val="333333"/>
          <w:szCs w:val="21"/>
        </w:rPr>
        <w:t>清理，则因此而发生的费用由</w:t>
      </w:r>
      <w:r>
        <w:rPr>
          <w:rFonts w:hint="eastAsia" w:ascii="宋体" w:hAnsi="宋体" w:cs="宋体"/>
          <w:color w:val="333333"/>
          <w:szCs w:val="21"/>
        </w:rPr>
        <w:t>乙方</w:t>
      </w:r>
      <w:r>
        <w:rPr>
          <w:rFonts w:ascii="宋体" w:hAnsi="宋体" w:cs="宋体"/>
          <w:color w:val="333333"/>
          <w:szCs w:val="21"/>
        </w:rPr>
        <w:t>承担，</w:t>
      </w:r>
      <w:r>
        <w:rPr>
          <w:rFonts w:hint="eastAsia" w:ascii="宋体" w:hAnsi="宋体" w:cs="宋体"/>
          <w:color w:val="333333"/>
          <w:szCs w:val="21"/>
        </w:rPr>
        <w:t>甲方</w:t>
      </w:r>
      <w:r>
        <w:rPr>
          <w:rFonts w:ascii="宋体" w:hAnsi="宋体" w:cs="宋体"/>
          <w:color w:val="333333"/>
          <w:szCs w:val="21"/>
        </w:rPr>
        <w:t>将从应付</w:t>
      </w:r>
      <w:r>
        <w:rPr>
          <w:rFonts w:hint="eastAsia" w:ascii="宋体" w:hAnsi="宋体" w:cs="宋体"/>
          <w:color w:val="333333"/>
          <w:szCs w:val="21"/>
        </w:rPr>
        <w:t>乙方</w:t>
      </w:r>
      <w:r>
        <w:rPr>
          <w:rFonts w:ascii="宋体" w:hAnsi="宋体" w:cs="宋体"/>
          <w:color w:val="333333"/>
          <w:szCs w:val="21"/>
        </w:rPr>
        <w:t>的款项中扣除。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8.2.22乙方</w:t>
      </w:r>
      <w:r>
        <w:rPr>
          <w:rFonts w:hint="eastAsia" w:ascii="宋体" w:hAnsi="宋体"/>
          <w:szCs w:val="21"/>
        </w:rPr>
        <w:t>进场的材料、设备必须满足施工生产需要且达到业主、监理的要求。</w:t>
      </w:r>
      <w:r>
        <w:rPr>
          <w:rFonts w:ascii="宋体" w:hAnsi="宋体" w:cs="宋体"/>
          <w:color w:val="333333"/>
          <w:szCs w:val="21"/>
        </w:rPr>
        <w:t>大型设备、特种设备进场前应必须按</w:t>
      </w:r>
      <w:r>
        <w:rPr>
          <w:rFonts w:hint="eastAsia" w:ascii="宋体" w:hAnsi="宋体" w:cs="宋体"/>
          <w:color w:val="333333"/>
          <w:szCs w:val="21"/>
        </w:rPr>
        <w:t>甲方</w:t>
      </w:r>
      <w:r>
        <w:rPr>
          <w:rFonts w:ascii="宋体" w:hAnsi="宋体" w:cs="宋体"/>
          <w:color w:val="333333"/>
          <w:szCs w:val="21"/>
        </w:rPr>
        <w:t>要求提供相关资料</w:t>
      </w:r>
      <w:r>
        <w:rPr>
          <w:rFonts w:hint="eastAsia" w:ascii="宋体" w:hAnsi="宋体" w:cs="宋体"/>
          <w:color w:val="333333"/>
          <w:szCs w:val="21"/>
        </w:rPr>
        <w:t>，并应根据国家规定及业主要求进行计量、标定（标定次数按有关规定执行）及安全检测，费用由乙方负责，乙方出具证明给甲方。</w:t>
      </w:r>
    </w:p>
    <w:p>
      <w:pPr>
        <w:spacing w:line="400" w:lineRule="exact"/>
        <w:ind w:firstLine="440" w:firstLineChars="200"/>
        <w:rPr>
          <w:rFonts w:ascii="宋体" w:hAnsi="宋体" w:cs="宋体"/>
          <w:color w:val="FF0000"/>
          <w:szCs w:val="21"/>
        </w:rPr>
      </w:pPr>
      <w:r>
        <w:rPr>
          <w:rFonts w:hint="eastAsia" w:ascii="宋体" w:hAnsi="宋体" w:cs="宋体"/>
          <w:color w:val="FF0000"/>
          <w:szCs w:val="21"/>
        </w:rPr>
        <w:t>8.2.23乙方负责所辖施工段的纵向施工便道土方修筑</w:t>
      </w:r>
      <w:r>
        <w:rPr>
          <w:rFonts w:hint="eastAsia" w:ascii="宋体" w:hAnsi="宋体" w:cs="宋体"/>
          <w:color w:val="FF0000"/>
          <w:szCs w:val="21"/>
          <w:lang w:eastAsia="zh-CN"/>
        </w:rPr>
        <w:t>、养护、维修等（含</w:t>
      </w:r>
      <w:r>
        <w:rPr>
          <w:rFonts w:hint="eastAsia" w:ascii="宋体" w:hAnsi="宋体" w:cs="宋体"/>
          <w:color w:val="FF0000"/>
          <w:szCs w:val="21"/>
        </w:rPr>
        <w:t>涉路临时排水涵</w:t>
      </w:r>
      <w:r>
        <w:rPr>
          <w:rFonts w:hint="eastAsia" w:ascii="宋体" w:hAnsi="宋体" w:cs="宋体"/>
          <w:color w:val="FF0000"/>
          <w:szCs w:val="21"/>
          <w:lang w:eastAsia="zh-CN"/>
        </w:rPr>
        <w:t>搬吊运、安装）</w:t>
      </w:r>
      <w:r>
        <w:rPr>
          <w:rFonts w:hint="eastAsia" w:ascii="宋体" w:hAnsi="宋体" w:cs="宋体"/>
          <w:color w:val="FF0000"/>
          <w:szCs w:val="21"/>
        </w:rPr>
        <w:t>，涉路临时排水涵</w:t>
      </w:r>
      <w:r>
        <w:rPr>
          <w:rFonts w:hint="eastAsia" w:ascii="宋体" w:hAnsi="宋体" w:cs="宋体"/>
          <w:color w:val="FF0000"/>
          <w:szCs w:val="21"/>
          <w:lang w:eastAsia="zh-CN"/>
        </w:rPr>
        <w:t>圆管</w:t>
      </w:r>
      <w:r>
        <w:rPr>
          <w:rFonts w:hint="eastAsia" w:ascii="宋体" w:hAnsi="宋体" w:cs="宋体"/>
          <w:color w:val="FF0000"/>
          <w:szCs w:val="21"/>
        </w:rPr>
        <w:t>由</w:t>
      </w:r>
      <w:r>
        <w:rPr>
          <w:rFonts w:hint="eastAsia" w:ascii="宋体" w:hAnsi="宋体" w:cs="宋体"/>
          <w:color w:val="FF0000"/>
          <w:szCs w:val="21"/>
          <w:lang w:eastAsia="zh-CN"/>
        </w:rPr>
        <w:t>甲</w:t>
      </w:r>
      <w:r>
        <w:rPr>
          <w:rFonts w:hint="eastAsia" w:ascii="宋体" w:hAnsi="宋体" w:cs="宋体"/>
          <w:color w:val="FF0000"/>
          <w:szCs w:val="21"/>
        </w:rPr>
        <w:t>方负责</w:t>
      </w:r>
      <w:r>
        <w:rPr>
          <w:rFonts w:hint="eastAsia" w:ascii="宋体" w:hAnsi="宋体" w:cs="宋体"/>
          <w:color w:val="FF0000"/>
          <w:szCs w:val="21"/>
          <w:lang w:eastAsia="zh-CN"/>
        </w:rPr>
        <w:t>提供</w:t>
      </w:r>
      <w:r>
        <w:rPr>
          <w:rFonts w:hint="eastAsia" w:ascii="宋体" w:hAnsi="宋体" w:cs="宋体"/>
          <w:color w:val="FF0000"/>
          <w:szCs w:val="21"/>
        </w:rPr>
        <w:t>；施工便道的硬化材料由甲方提供，机械设备施工由乙方负责。</w:t>
      </w:r>
    </w:p>
    <w:p>
      <w:pPr>
        <w:spacing w:line="400" w:lineRule="exact"/>
        <w:ind w:firstLine="440" w:firstLineChars="200"/>
        <w:rPr>
          <w:rFonts w:ascii="宋体" w:hAnsi="宋体" w:cs="宋体"/>
          <w:color w:val="FF0000"/>
          <w:szCs w:val="21"/>
        </w:rPr>
      </w:pPr>
      <w:r>
        <w:rPr>
          <w:rFonts w:hint="eastAsia" w:ascii="宋体" w:hAnsi="宋体" w:cs="宋体"/>
          <w:color w:val="FF0000"/>
          <w:szCs w:val="21"/>
        </w:rPr>
        <w:t>8.2.24盖板涵、圆管涵施工平台以及便道修筑由所辖施工段的乙方负责实施，不另行计量，费用已包含在路基土石方单价中，乙方必须积极配合涵洞施工队伍施工，为路基土石方大面积施工提供条件。</w:t>
      </w:r>
    </w:p>
    <w:p>
      <w:pPr>
        <w:spacing w:line="400" w:lineRule="exact"/>
        <w:ind w:firstLine="442" w:firstLineChars="200"/>
        <w:rPr>
          <w:rFonts w:ascii="宋体" w:hAnsi="宋体"/>
          <w:b/>
          <w:szCs w:val="21"/>
        </w:rPr>
      </w:pPr>
      <w:r>
        <w:rPr>
          <w:rFonts w:hint="eastAsia" w:ascii="宋体" w:hAnsi="宋体"/>
          <w:b/>
          <w:szCs w:val="21"/>
        </w:rPr>
        <w:t>九、设备、材料供应方式和供应责任</w:t>
      </w:r>
    </w:p>
    <w:p>
      <w:pPr>
        <w:spacing w:line="400" w:lineRule="exact"/>
        <w:ind w:firstLine="440" w:firstLineChars="200"/>
        <w:rPr>
          <w:rFonts w:ascii="宋体" w:hAnsi="宋体"/>
          <w:szCs w:val="21"/>
        </w:rPr>
      </w:pPr>
      <w:r>
        <w:rPr>
          <w:rFonts w:hint="eastAsia" w:ascii="宋体" w:hAnsi="宋体"/>
          <w:szCs w:val="21"/>
        </w:rPr>
        <w:t>9.1无论采用何种供应方式。各种主要材料质量必须符合施工技术规范要求，还需经监理、甲方验收认可后方可使用。</w:t>
      </w:r>
    </w:p>
    <w:p>
      <w:pPr>
        <w:spacing w:line="400" w:lineRule="exact"/>
        <w:ind w:firstLine="440" w:firstLineChars="200"/>
        <w:rPr>
          <w:rFonts w:ascii="宋体" w:hAnsi="宋体"/>
          <w:szCs w:val="21"/>
        </w:rPr>
      </w:pPr>
      <w:r>
        <w:rPr>
          <w:rFonts w:hint="eastAsia" w:ascii="宋体" w:hAnsi="宋体"/>
          <w:szCs w:val="21"/>
        </w:rPr>
        <w:t>9.2本合同工程所使用的</w:t>
      </w:r>
      <w:r>
        <w:rPr>
          <w:rFonts w:hint="eastAsia" w:ascii="宋体" w:hAnsi="宋体"/>
          <w:szCs w:val="21"/>
          <w:u w:val="single"/>
        </w:rPr>
        <w:t xml:space="preserve">     XX材料 、设备                 </w:t>
      </w:r>
      <w:r>
        <w:rPr>
          <w:rFonts w:hint="eastAsia" w:ascii="宋体" w:hAnsi="宋体"/>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hint="eastAsia" w:ascii="宋体" w:hAnsi="宋体"/>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hint="eastAsia" w:ascii="ˎ̥" w:hAnsi="ˎ̥" w:cs="宋体"/>
          <w:color w:val="333333"/>
          <w:szCs w:val="21"/>
        </w:rPr>
        <w:t>由</w:t>
      </w:r>
      <w:r>
        <w:rPr>
          <w:rFonts w:ascii="ˎ̥" w:hAnsi="ˎ̥" w:cs="宋体"/>
          <w:color w:val="333333"/>
          <w:szCs w:val="21"/>
        </w:rPr>
        <w:t>乙方自行解决并承担费用。</w:t>
      </w:r>
    </w:p>
    <w:p>
      <w:pPr>
        <w:spacing w:line="400" w:lineRule="exact"/>
        <w:ind w:firstLine="440" w:firstLineChars="200"/>
        <w:rPr>
          <w:rFonts w:ascii="宋体" w:hAnsi="宋体"/>
          <w:szCs w:val="21"/>
        </w:rPr>
      </w:pPr>
      <w:r>
        <w:rPr>
          <w:rFonts w:hint="eastAsia" w:ascii="宋体" w:hAnsi="宋体"/>
          <w:szCs w:val="21"/>
        </w:rPr>
        <w:t>9.3除</w:t>
      </w:r>
      <w:r>
        <w:rPr>
          <w:rFonts w:hint="eastAsia" w:ascii="宋体" w:hAnsi="宋体"/>
          <w:szCs w:val="21"/>
          <w:u w:val="single"/>
        </w:rPr>
        <w:t xml:space="preserve">  合同条款9.2  </w:t>
      </w:r>
      <w:r>
        <w:rPr>
          <w:rFonts w:hint="eastAsia" w:ascii="宋体" w:hAnsi="宋体"/>
          <w:szCs w:val="21"/>
        </w:rPr>
        <w:t>外，本合同工程所使用的其余材料、设备、乙方人员生活办公场所均由乙方自行采购或租赁，必须以乙方自己的名称对外进行采购和签订相关合同。</w:t>
      </w:r>
      <w:r>
        <w:rPr>
          <w:rFonts w:hint="eastAsia" w:ascii="ˎ̥" w:hAnsi="ˎ̥" w:cs="宋体"/>
          <w:color w:val="333333"/>
          <w:szCs w:val="21"/>
        </w:rPr>
        <w:t>如由甲方代购的，则</w:t>
      </w:r>
      <w:r>
        <w:rPr>
          <w:rFonts w:ascii="ˎ̥" w:hAnsi="ˎ̥" w:cs="宋体"/>
          <w:color w:val="333333"/>
          <w:szCs w:val="21"/>
        </w:rPr>
        <w:t>采购价加3-5%的采保费从</w:t>
      </w:r>
      <w:r>
        <w:rPr>
          <w:rFonts w:hint="eastAsia" w:ascii="ˎ̥" w:hAnsi="ˎ̥" w:cs="宋体"/>
          <w:color w:val="333333"/>
          <w:szCs w:val="21"/>
        </w:rPr>
        <w:t>乙方</w:t>
      </w:r>
      <w:r>
        <w:rPr>
          <w:rFonts w:ascii="ˎ̥" w:hAnsi="ˎ̥" w:cs="宋体"/>
          <w:color w:val="333333"/>
          <w:szCs w:val="21"/>
        </w:rPr>
        <w:t>承包价款中扣除</w:t>
      </w:r>
      <w:r>
        <w:rPr>
          <w:rFonts w:hint="eastAsia" w:ascii="ˎ̥" w:hAnsi="ˎ̥" w:cs="宋体"/>
          <w:color w:val="333333"/>
          <w:szCs w:val="21"/>
        </w:rPr>
        <w:t>。</w:t>
      </w:r>
    </w:p>
    <w:p>
      <w:pPr>
        <w:spacing w:line="400" w:lineRule="exact"/>
        <w:ind w:firstLine="440" w:firstLineChars="200"/>
        <w:rPr>
          <w:rFonts w:ascii="宋体" w:hAnsi="宋体"/>
          <w:szCs w:val="21"/>
        </w:rPr>
      </w:pPr>
      <w:r>
        <w:rPr>
          <w:rFonts w:hint="eastAsia" w:ascii="宋体" w:hAnsi="宋体"/>
          <w:szCs w:val="21"/>
        </w:rPr>
        <w:t>9.4</w:t>
      </w:r>
      <w:r>
        <w:rPr>
          <w:rFonts w:ascii="宋体" w:hAnsi="宋体" w:cs="宋体"/>
          <w:color w:val="333333"/>
          <w:szCs w:val="21"/>
        </w:rPr>
        <w:t>由</w:t>
      </w:r>
      <w:r>
        <w:rPr>
          <w:rFonts w:hint="eastAsia" w:ascii="宋体" w:hAnsi="宋体" w:cs="宋体"/>
          <w:color w:val="333333"/>
          <w:szCs w:val="21"/>
        </w:rPr>
        <w:t>乙方</w:t>
      </w:r>
      <w:r>
        <w:rPr>
          <w:rFonts w:ascii="宋体" w:hAnsi="宋体" w:cs="宋体"/>
          <w:color w:val="333333"/>
          <w:szCs w:val="21"/>
        </w:rPr>
        <w:t>自行采购的构成工程本体的材料，必须遵守</w:t>
      </w:r>
      <w:r>
        <w:rPr>
          <w:rFonts w:hint="eastAsia" w:ascii="宋体" w:hAnsi="宋体" w:cs="宋体"/>
          <w:color w:val="333333"/>
          <w:szCs w:val="21"/>
        </w:rPr>
        <w:t>甲方</w:t>
      </w:r>
      <w:r>
        <w:rPr>
          <w:rFonts w:ascii="宋体" w:hAnsi="宋体" w:cs="宋体"/>
          <w:color w:val="333333"/>
          <w:szCs w:val="21"/>
        </w:rPr>
        <w:t>材料采购的有关规定，符合</w:t>
      </w:r>
      <w:r>
        <w:rPr>
          <w:rFonts w:hint="eastAsia" w:ascii="宋体" w:hAnsi="宋体" w:cs="宋体"/>
          <w:color w:val="333333"/>
          <w:szCs w:val="21"/>
        </w:rPr>
        <w:t>甲方</w:t>
      </w:r>
      <w:r>
        <w:rPr>
          <w:rFonts w:ascii="宋体" w:hAnsi="宋体" w:cs="宋体"/>
          <w:color w:val="333333"/>
          <w:szCs w:val="21"/>
        </w:rPr>
        <w:t>的要求，并经</w:t>
      </w:r>
      <w:r>
        <w:rPr>
          <w:rFonts w:hint="eastAsia" w:ascii="宋体" w:hAnsi="宋体" w:cs="宋体"/>
          <w:color w:val="333333"/>
          <w:szCs w:val="21"/>
        </w:rPr>
        <w:t>甲方</w:t>
      </w:r>
      <w:r>
        <w:rPr>
          <w:rFonts w:ascii="宋体" w:hAnsi="宋体" w:cs="宋体"/>
          <w:color w:val="333333"/>
          <w:szCs w:val="21"/>
        </w:rPr>
        <w:t>和监理检验合格后方可使用，否则，</w:t>
      </w:r>
      <w:r>
        <w:rPr>
          <w:rFonts w:hint="eastAsia" w:ascii="宋体" w:hAnsi="宋体" w:cs="宋体"/>
          <w:color w:val="333333"/>
          <w:szCs w:val="21"/>
        </w:rPr>
        <w:t>甲方</w:t>
      </w:r>
      <w:r>
        <w:rPr>
          <w:rFonts w:ascii="宋体" w:hAnsi="宋体" w:cs="宋体"/>
          <w:color w:val="333333"/>
          <w:szCs w:val="21"/>
        </w:rPr>
        <w:t>视使用该材料的工程为不合格，</w:t>
      </w:r>
      <w:r>
        <w:rPr>
          <w:rFonts w:hint="eastAsia" w:ascii="宋体" w:hAnsi="宋体" w:cs="宋体"/>
          <w:color w:val="333333"/>
          <w:szCs w:val="21"/>
        </w:rPr>
        <w:t>乙方</w:t>
      </w:r>
      <w:r>
        <w:rPr>
          <w:rFonts w:ascii="宋体" w:hAnsi="宋体" w:cs="宋体"/>
          <w:color w:val="333333"/>
          <w:szCs w:val="21"/>
        </w:rPr>
        <w:t>必须无偿返工。因</w:t>
      </w:r>
      <w:r>
        <w:rPr>
          <w:rFonts w:hint="eastAsia" w:ascii="宋体" w:hAnsi="宋体" w:cs="宋体"/>
          <w:color w:val="333333"/>
          <w:szCs w:val="21"/>
        </w:rPr>
        <w:t>乙方</w:t>
      </w:r>
      <w:r>
        <w:rPr>
          <w:rFonts w:ascii="宋体" w:hAnsi="宋体" w:cs="宋体"/>
          <w:color w:val="333333"/>
          <w:szCs w:val="21"/>
        </w:rPr>
        <w:t>采购材料所引起施工质量、安全和经济责任由</w:t>
      </w:r>
      <w:r>
        <w:rPr>
          <w:rFonts w:hint="eastAsia" w:ascii="宋体" w:hAnsi="宋体" w:cs="宋体"/>
          <w:color w:val="333333"/>
          <w:szCs w:val="21"/>
        </w:rPr>
        <w:t>乙方</w:t>
      </w:r>
      <w:r>
        <w:rPr>
          <w:rFonts w:ascii="宋体" w:hAnsi="宋体" w:cs="宋体"/>
          <w:color w:val="333333"/>
          <w:szCs w:val="21"/>
        </w:rPr>
        <w:t>负责。</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9.5</w:t>
      </w:r>
      <w:r>
        <w:rPr>
          <w:rFonts w:ascii="宋体" w:hAnsi="宋体" w:cs="宋体"/>
          <w:color w:val="333333"/>
          <w:szCs w:val="21"/>
        </w:rPr>
        <w:t>因天气、便道等原因致使车辆无法正常进入工地，</w:t>
      </w:r>
      <w:r>
        <w:rPr>
          <w:rFonts w:hint="eastAsia" w:ascii="宋体" w:hAnsi="宋体" w:cs="宋体"/>
          <w:color w:val="333333"/>
          <w:szCs w:val="21"/>
        </w:rPr>
        <w:t>乙方</w:t>
      </w:r>
      <w:r>
        <w:rPr>
          <w:rFonts w:ascii="宋体" w:hAnsi="宋体" w:cs="宋体"/>
          <w:color w:val="333333"/>
          <w:szCs w:val="21"/>
        </w:rPr>
        <w:t>应积极派出人员、机械配合，保证材料到场，若</w:t>
      </w:r>
      <w:r>
        <w:rPr>
          <w:rFonts w:hint="eastAsia" w:ascii="宋体" w:hAnsi="宋体" w:cs="宋体"/>
          <w:color w:val="333333"/>
          <w:szCs w:val="21"/>
        </w:rPr>
        <w:t>乙方</w:t>
      </w:r>
      <w:r>
        <w:rPr>
          <w:rFonts w:ascii="宋体" w:hAnsi="宋体" w:cs="宋体"/>
          <w:color w:val="333333"/>
          <w:szCs w:val="21"/>
        </w:rPr>
        <w:t>不配合造成材料短缺，所引起的损失和费用乙方自负。</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9.6乙方</w:t>
      </w:r>
      <w:r>
        <w:rPr>
          <w:rFonts w:ascii="宋体" w:hAnsi="宋体" w:cs="宋体"/>
          <w:color w:val="333333"/>
          <w:szCs w:val="21"/>
        </w:rPr>
        <w:t>承诺投入本工程的机具设备及周转材料详见附件《</w:t>
      </w:r>
      <w:r>
        <w:rPr>
          <w:rFonts w:hint="eastAsia" w:ascii="宋体" w:hAnsi="宋体"/>
          <w:szCs w:val="21"/>
        </w:rPr>
        <w:t>乙方投入本工程的主要人员、机械设备、周转材料数量需求一览表</w:t>
      </w:r>
      <w:r>
        <w:rPr>
          <w:rFonts w:ascii="宋体" w:hAnsi="宋体" w:cs="宋体"/>
          <w:color w:val="333333"/>
          <w:szCs w:val="21"/>
        </w:rPr>
        <w:t>》</w:t>
      </w:r>
      <w:r>
        <w:rPr>
          <w:rFonts w:hint="eastAsia" w:ascii="宋体" w:hAnsi="宋体" w:cs="宋体"/>
          <w:color w:val="333333"/>
          <w:szCs w:val="21"/>
        </w:rPr>
        <w:t>。乙方</w:t>
      </w:r>
      <w:r>
        <w:rPr>
          <w:rFonts w:ascii="宋体" w:hAnsi="宋体" w:cs="宋体"/>
          <w:color w:val="333333"/>
          <w:szCs w:val="21"/>
        </w:rPr>
        <w:t>投入本工程的设备及周转材料，必须保证符合安全性能要求。</w:t>
      </w:r>
      <w:r>
        <w:rPr>
          <w:rFonts w:hint="eastAsia" w:ascii="宋体" w:hAnsi="宋体" w:cs="宋体"/>
          <w:color w:val="333333"/>
          <w:szCs w:val="21"/>
        </w:rPr>
        <w:t>主要设备数量与性能必须符合甲方的要求，并应根据国家规定及业主要求进行计量、标定及安全检测。</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9.7材料统供调拔过程中，乙方应接受甲方的统一安排，建立详细的材料供应台账，每月定期与甲方材料管理人员汇总、核对，并相互签字确认。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9.8乙方</w:t>
      </w:r>
      <w:r>
        <w:rPr>
          <w:rFonts w:ascii="宋体" w:hAnsi="宋体" w:cs="宋体"/>
          <w:color w:val="333333"/>
          <w:szCs w:val="21"/>
        </w:rPr>
        <w:t>同意：若</w:t>
      </w:r>
      <w:r>
        <w:rPr>
          <w:rFonts w:hint="eastAsia" w:ascii="宋体" w:hAnsi="宋体" w:cs="宋体"/>
          <w:color w:val="333333"/>
          <w:szCs w:val="21"/>
        </w:rPr>
        <w:t>乙方</w:t>
      </w:r>
      <w:r>
        <w:rPr>
          <w:rFonts w:ascii="宋体" w:hAnsi="宋体" w:cs="宋体"/>
          <w:color w:val="333333"/>
          <w:szCs w:val="21"/>
        </w:rPr>
        <w:t>中途退场，其进场机具设备及周转材料</w:t>
      </w:r>
      <w:r>
        <w:rPr>
          <w:rFonts w:hint="eastAsia" w:ascii="宋体" w:hAnsi="宋体" w:cs="宋体"/>
          <w:color w:val="333333"/>
          <w:szCs w:val="21"/>
        </w:rPr>
        <w:t>甲方</w:t>
      </w:r>
      <w:r>
        <w:rPr>
          <w:rFonts w:ascii="宋体" w:hAnsi="宋体" w:cs="宋体"/>
          <w:color w:val="333333"/>
          <w:szCs w:val="21"/>
        </w:rPr>
        <w:t>需要继续使用时，</w:t>
      </w:r>
      <w:r>
        <w:rPr>
          <w:rFonts w:hint="eastAsia" w:ascii="宋体" w:hAnsi="宋体" w:cs="宋体"/>
          <w:color w:val="333333"/>
          <w:szCs w:val="21"/>
        </w:rPr>
        <w:t>现场评估残余价值后</w:t>
      </w:r>
      <w:r>
        <w:rPr>
          <w:rFonts w:ascii="宋体" w:hAnsi="宋体" w:cs="宋体"/>
          <w:color w:val="333333"/>
          <w:szCs w:val="21"/>
        </w:rPr>
        <w:t>后转让给</w:t>
      </w:r>
      <w:r>
        <w:rPr>
          <w:rFonts w:hint="eastAsia" w:ascii="宋体" w:hAnsi="宋体" w:cs="宋体"/>
          <w:color w:val="333333"/>
          <w:szCs w:val="21"/>
        </w:rPr>
        <w:t>甲方。</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十、人员配备</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10.1乙方必须配备1名以上公路工程专业技术人员，负责乙方施工路段的测量、施工计划安排、工程质量检测、计量资料的申报等相关工作。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rPr>
        <w:t>10.3乙方必须配备1名以安全和农民工工资管理人员，负责乙方施工路段内的安全生产交底、教育、检测、巡查等工作，负责乙方农民工登记、结算、发放等工作。</w:t>
      </w:r>
    </w:p>
    <w:p>
      <w:pPr>
        <w:spacing w:line="400" w:lineRule="exact"/>
        <w:ind w:firstLine="442" w:firstLineChars="200"/>
        <w:rPr>
          <w:rFonts w:ascii="ˎ̥" w:hAnsi="ˎ̥" w:cs="宋体"/>
          <w:b/>
          <w:color w:val="333333"/>
          <w:szCs w:val="21"/>
        </w:rPr>
      </w:pPr>
      <w:r>
        <w:rPr>
          <w:rFonts w:hint="eastAsia" w:ascii="ˎ̥" w:hAnsi="ˎ̥" w:cs="宋体"/>
          <w:b/>
          <w:color w:val="333333"/>
          <w:szCs w:val="21"/>
        </w:rPr>
        <w:t>十一、</w:t>
      </w:r>
      <w:r>
        <w:rPr>
          <w:rFonts w:ascii="ˎ̥" w:hAnsi="ˎ̥" w:cs="宋体"/>
          <w:b/>
          <w:color w:val="333333"/>
          <w:szCs w:val="21"/>
        </w:rPr>
        <w:t>临时设施</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.1 本工程的临时设施除《工程量清单》</w:t>
      </w:r>
      <w:r>
        <w:fldChar w:fldCharType="begin"/>
      </w:r>
      <w:r>
        <w:instrText xml:space="preserve"> HYPERLINK "http://wiki.zhulong.com/baike/detail.asp?t=中单" \t "_blank" </w:instrText>
      </w:r>
      <w:r>
        <w:fldChar w:fldCharType="separate"/>
      </w:r>
      <w:r>
        <w:rPr>
          <w:rFonts w:ascii="宋体" w:hAnsi="宋体" w:cs="宋体"/>
          <w:szCs w:val="21"/>
        </w:rPr>
        <w:t>中单</w:t>
      </w:r>
      <w:r>
        <w:rPr>
          <w:rFonts w:ascii="宋体" w:hAnsi="宋体" w:cs="宋体"/>
          <w:szCs w:val="21"/>
        </w:rPr>
        <w:fldChar w:fldCharType="end"/>
      </w:r>
      <w:r>
        <w:rPr>
          <w:rFonts w:ascii="宋体" w:hAnsi="宋体" w:cs="宋体"/>
          <w:color w:val="333333"/>
          <w:szCs w:val="21"/>
        </w:rPr>
        <w:t>独计列和合同条款特别说明外，均已包含在</w:t>
      </w:r>
      <w:r>
        <w:rPr>
          <w:rFonts w:hint="eastAsia" w:ascii="宋体" w:hAnsi="宋体" w:cs="宋体"/>
          <w:color w:val="333333"/>
          <w:szCs w:val="21"/>
        </w:rPr>
        <w:t>乙方</w:t>
      </w:r>
      <w:r>
        <w:rPr>
          <w:rFonts w:ascii="宋体" w:hAnsi="宋体" w:cs="宋体"/>
          <w:color w:val="333333"/>
          <w:szCs w:val="21"/>
        </w:rPr>
        <w:t>承包单价中，由</w:t>
      </w:r>
      <w:r>
        <w:rPr>
          <w:rFonts w:hint="eastAsia" w:ascii="宋体" w:hAnsi="宋体" w:cs="宋体"/>
          <w:color w:val="333333"/>
          <w:szCs w:val="21"/>
        </w:rPr>
        <w:t>乙方</w:t>
      </w:r>
      <w:r>
        <w:rPr>
          <w:rFonts w:ascii="宋体" w:hAnsi="宋体" w:cs="宋体"/>
          <w:color w:val="333333"/>
          <w:szCs w:val="21"/>
        </w:rPr>
        <w:t>负责实施、维护以及完工后拆除和复耕工作。并承担费用。</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.2 </w:t>
      </w:r>
      <w:r>
        <w:rPr>
          <w:rFonts w:hint="eastAsia" w:ascii="宋体" w:hAnsi="宋体" w:cs="宋体"/>
          <w:color w:val="333333"/>
          <w:szCs w:val="21"/>
        </w:rPr>
        <w:t>乙方</w:t>
      </w:r>
      <w:r>
        <w:rPr>
          <w:rFonts w:ascii="宋体" w:hAnsi="宋体" w:cs="宋体"/>
          <w:color w:val="333333"/>
          <w:szCs w:val="21"/>
        </w:rPr>
        <w:t>临时设施的选址、规模、建设标准必须遵守</w:t>
      </w:r>
      <w:r>
        <w:rPr>
          <w:rFonts w:hint="eastAsia" w:ascii="宋体" w:hAnsi="宋体" w:cs="宋体"/>
          <w:color w:val="333333"/>
          <w:szCs w:val="21"/>
        </w:rPr>
        <w:t>甲方</w:t>
      </w:r>
      <w:r>
        <w:rPr>
          <w:rFonts w:ascii="宋体" w:hAnsi="宋体" w:cs="宋体"/>
          <w:color w:val="333333"/>
          <w:szCs w:val="21"/>
        </w:rPr>
        <w:t>的统一规划方案。</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 临时设施</w:t>
      </w:r>
      <w:r>
        <w:rPr>
          <w:rFonts w:hint="eastAsia" w:ascii="宋体" w:hAnsi="宋体" w:cs="宋体"/>
          <w:color w:val="333333"/>
          <w:szCs w:val="21"/>
        </w:rPr>
        <w:t>如</w:t>
      </w:r>
      <w:r>
        <w:rPr>
          <w:rFonts w:ascii="宋体" w:hAnsi="宋体" w:cs="宋体"/>
          <w:color w:val="333333"/>
          <w:szCs w:val="21"/>
        </w:rPr>
        <w:t>由</w:t>
      </w:r>
      <w:r>
        <w:rPr>
          <w:rFonts w:hint="eastAsia" w:ascii="宋体" w:hAnsi="宋体" w:cs="宋体"/>
          <w:color w:val="333333"/>
          <w:szCs w:val="21"/>
        </w:rPr>
        <w:t>甲方</w:t>
      </w:r>
      <w:r>
        <w:rPr>
          <w:rFonts w:ascii="宋体" w:hAnsi="宋体" w:cs="宋体"/>
          <w:color w:val="333333"/>
          <w:szCs w:val="21"/>
        </w:rPr>
        <w:t>提供，由</w:t>
      </w:r>
      <w:r>
        <w:rPr>
          <w:rFonts w:hint="eastAsia" w:ascii="宋体" w:hAnsi="宋体" w:cs="宋体"/>
          <w:color w:val="333333"/>
          <w:szCs w:val="21"/>
        </w:rPr>
        <w:t>乙方</w:t>
      </w:r>
      <w:r>
        <w:rPr>
          <w:rFonts w:ascii="宋体" w:hAnsi="宋体" w:cs="宋体"/>
          <w:color w:val="333333"/>
          <w:szCs w:val="21"/>
        </w:rPr>
        <w:t>保管使用，使用费用为</w:t>
      </w:r>
      <w:r>
        <w:rPr>
          <w:rFonts w:ascii="宋体" w:hAnsi="宋体" w:cs="宋体"/>
          <w:color w:val="333333"/>
          <w:szCs w:val="21"/>
          <w:u w:val="single"/>
        </w:rPr>
        <w:t>     </w:t>
      </w:r>
      <w:r>
        <w:rPr>
          <w:rFonts w:ascii="宋体" w:hAnsi="宋体" w:cs="宋体"/>
          <w:color w:val="333333"/>
          <w:szCs w:val="21"/>
        </w:rPr>
        <w:t>元</w:t>
      </w:r>
      <w:r>
        <w:rPr>
          <w:rFonts w:hint="eastAsia" w:ascii="宋体" w:hAnsi="宋体" w:cs="宋体"/>
          <w:color w:val="333333"/>
          <w:szCs w:val="21"/>
        </w:rPr>
        <w:t>。</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w:t>
      </w:r>
      <w:r>
        <w:rPr>
          <w:rFonts w:hint="eastAsia" w:ascii="宋体" w:hAnsi="宋体" w:cs="宋体"/>
          <w:color w:val="333333"/>
          <w:szCs w:val="21"/>
        </w:rPr>
        <w:t>4</w:t>
      </w:r>
      <w:r>
        <w:rPr>
          <w:rFonts w:ascii="宋体" w:hAnsi="宋体" w:cs="宋体"/>
          <w:color w:val="333333"/>
          <w:szCs w:val="21"/>
        </w:rPr>
        <w:t> </w:t>
      </w:r>
      <w:r>
        <w:rPr>
          <w:rFonts w:hint="eastAsia" w:ascii="宋体" w:hAnsi="宋体" w:cs="宋体"/>
          <w:color w:val="333333"/>
          <w:szCs w:val="21"/>
        </w:rPr>
        <w:t>乙方</w:t>
      </w:r>
      <w:r>
        <w:rPr>
          <w:rFonts w:ascii="宋体" w:hAnsi="宋体" w:cs="宋体"/>
          <w:color w:val="333333"/>
          <w:szCs w:val="21"/>
        </w:rPr>
        <w:t>同意：若</w:t>
      </w:r>
      <w:r>
        <w:rPr>
          <w:rFonts w:hint="eastAsia" w:ascii="宋体" w:hAnsi="宋体" w:cs="宋体"/>
          <w:color w:val="333333"/>
          <w:szCs w:val="21"/>
        </w:rPr>
        <w:t>乙方</w:t>
      </w:r>
      <w:r>
        <w:rPr>
          <w:rFonts w:ascii="宋体" w:hAnsi="宋体" w:cs="宋体"/>
          <w:color w:val="333333"/>
          <w:szCs w:val="21"/>
        </w:rPr>
        <w:t>中途退场，包含在正式工程合同单价中的临时设施，</w:t>
      </w:r>
      <w:r>
        <w:rPr>
          <w:rFonts w:hint="eastAsia" w:ascii="宋体" w:hAnsi="宋体" w:cs="宋体"/>
          <w:color w:val="333333"/>
          <w:szCs w:val="21"/>
        </w:rPr>
        <w:t>甲方</w:t>
      </w:r>
      <w:r>
        <w:rPr>
          <w:rFonts w:ascii="宋体" w:hAnsi="宋体" w:cs="宋体"/>
          <w:color w:val="333333"/>
          <w:szCs w:val="21"/>
        </w:rPr>
        <w:t>需要继续使用时，</w:t>
      </w:r>
      <w:r>
        <w:rPr>
          <w:rFonts w:hint="eastAsia" w:ascii="宋体" w:hAnsi="宋体" w:cs="宋体"/>
          <w:color w:val="333333"/>
          <w:szCs w:val="21"/>
        </w:rPr>
        <w:t>双方对</w:t>
      </w:r>
      <w:r>
        <w:rPr>
          <w:rFonts w:ascii="宋体" w:hAnsi="宋体" w:cs="宋体"/>
          <w:color w:val="333333"/>
          <w:szCs w:val="21"/>
        </w:rPr>
        <w:t>临时设施</w:t>
      </w:r>
      <w:r>
        <w:rPr>
          <w:rFonts w:hint="eastAsia" w:ascii="宋体" w:hAnsi="宋体" w:cs="宋体"/>
          <w:color w:val="333333"/>
          <w:szCs w:val="21"/>
        </w:rPr>
        <w:t>进行</w:t>
      </w:r>
      <w:r>
        <w:rPr>
          <w:rFonts w:ascii="宋体" w:hAnsi="宋体" w:cs="宋体"/>
          <w:color w:val="333333"/>
          <w:szCs w:val="21"/>
        </w:rPr>
        <w:t>估价折旧后转让给</w:t>
      </w:r>
      <w:r>
        <w:rPr>
          <w:rFonts w:hint="eastAsia" w:ascii="宋体" w:hAnsi="宋体" w:cs="宋体"/>
          <w:color w:val="333333"/>
          <w:szCs w:val="21"/>
        </w:rPr>
        <w:t>甲方</w:t>
      </w:r>
      <w:r>
        <w:rPr>
          <w:rFonts w:ascii="宋体" w:hAnsi="宋体" w:cs="宋体"/>
          <w:color w:val="333333"/>
          <w:szCs w:val="21"/>
        </w:rPr>
        <w:t>；单独计量或</w:t>
      </w:r>
      <w:r>
        <w:rPr>
          <w:rFonts w:hint="eastAsia" w:ascii="宋体" w:hAnsi="宋体" w:cs="宋体"/>
          <w:color w:val="333333"/>
          <w:szCs w:val="21"/>
        </w:rPr>
        <w:t>甲方</w:t>
      </w:r>
      <w:r>
        <w:rPr>
          <w:rFonts w:ascii="宋体" w:hAnsi="宋体" w:cs="宋体"/>
          <w:color w:val="333333"/>
          <w:szCs w:val="21"/>
        </w:rPr>
        <w:t>无偿提供</w:t>
      </w:r>
      <w:r>
        <w:rPr>
          <w:rFonts w:hint="eastAsia" w:ascii="宋体" w:hAnsi="宋体" w:cs="宋体"/>
          <w:color w:val="333333"/>
          <w:szCs w:val="21"/>
        </w:rPr>
        <w:t>乙方</w:t>
      </w:r>
      <w:r>
        <w:rPr>
          <w:rFonts w:ascii="宋体" w:hAnsi="宋体" w:cs="宋体"/>
          <w:color w:val="333333"/>
          <w:szCs w:val="21"/>
        </w:rPr>
        <w:t>使用的临时设施，由</w:t>
      </w:r>
      <w:r>
        <w:rPr>
          <w:rFonts w:hint="eastAsia" w:ascii="宋体" w:hAnsi="宋体" w:cs="宋体"/>
          <w:color w:val="333333"/>
          <w:szCs w:val="21"/>
        </w:rPr>
        <w:t>乙方</w:t>
      </w:r>
      <w:r>
        <w:rPr>
          <w:rFonts w:ascii="宋体" w:hAnsi="宋体" w:cs="宋体"/>
          <w:color w:val="333333"/>
          <w:szCs w:val="21"/>
        </w:rPr>
        <w:t>无偿交还</w:t>
      </w:r>
      <w:r>
        <w:rPr>
          <w:rFonts w:hint="eastAsia" w:ascii="宋体" w:hAnsi="宋体" w:cs="宋体"/>
          <w:color w:val="333333"/>
          <w:szCs w:val="21"/>
        </w:rPr>
        <w:t>甲方</w:t>
      </w:r>
      <w:r>
        <w:rPr>
          <w:rFonts w:ascii="宋体" w:hAnsi="宋体" w:cs="宋体"/>
          <w:color w:val="333333"/>
          <w:szCs w:val="21"/>
        </w:rPr>
        <w:t>，影响正常使用的损坏部分，</w:t>
      </w:r>
      <w:r>
        <w:rPr>
          <w:rFonts w:ascii="宋体" w:hAnsi="宋体" w:cs="宋体"/>
          <w:szCs w:val="21"/>
        </w:rPr>
        <w:t>由</w:t>
      </w:r>
      <w:r>
        <w:rPr>
          <w:rFonts w:hint="eastAsia" w:ascii="宋体" w:hAnsi="宋体" w:cs="宋体"/>
          <w:szCs w:val="21"/>
        </w:rPr>
        <w:t>乙方</w:t>
      </w:r>
      <w:r>
        <w:rPr>
          <w:rFonts w:ascii="宋体" w:hAnsi="宋体" w:cs="宋体"/>
          <w:szCs w:val="21"/>
        </w:rPr>
        <w:t>负责</w:t>
      </w:r>
      <w:r>
        <w:fldChar w:fldCharType="begin"/>
      </w:r>
      <w:r>
        <w:instrText xml:space="preserve"> HYPERLINK "http://wiki.zhulong.com/baike/detail.asp?t=维修" \t "_blank" </w:instrText>
      </w:r>
      <w:r>
        <w:fldChar w:fldCharType="separate"/>
      </w:r>
      <w:r>
        <w:rPr>
          <w:rFonts w:ascii="宋体" w:hAnsi="宋体" w:cs="宋体"/>
          <w:szCs w:val="21"/>
        </w:rPr>
        <w:t>维修</w:t>
      </w:r>
      <w:r>
        <w:rPr>
          <w:rFonts w:ascii="宋体" w:hAnsi="宋体" w:cs="宋体"/>
          <w:szCs w:val="21"/>
        </w:rPr>
        <w:fldChar w:fldCharType="end"/>
      </w:r>
      <w:r>
        <w:rPr>
          <w:rFonts w:ascii="宋体" w:hAnsi="宋体" w:cs="宋体"/>
          <w:szCs w:val="21"/>
        </w:rPr>
        <w:t>或赔偿费用</w:t>
      </w:r>
      <w:r>
        <w:rPr>
          <w:rFonts w:ascii="宋体" w:hAnsi="宋体" w:cs="宋体"/>
          <w:color w:val="333333"/>
          <w:szCs w:val="21"/>
        </w:rPr>
        <w:t>。</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十二、</w:t>
      </w:r>
      <w:r>
        <w:rPr>
          <w:rFonts w:ascii="宋体" w:hAnsi="宋体" w:cs="宋体"/>
          <w:b/>
          <w:color w:val="333333"/>
          <w:szCs w:val="21"/>
        </w:rPr>
        <w:t>　施工安全、职业健康、环境保护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.1乙方必须对全体施工人员的安全负责，开工前必须进行岗前培训</w:t>
      </w:r>
      <w:r>
        <w:rPr>
          <w:rFonts w:hint="eastAsia" w:ascii="宋体" w:hAnsi="宋体" w:cs="宋体"/>
          <w:color w:val="333333"/>
          <w:szCs w:val="21"/>
        </w:rPr>
        <w:t>、</w:t>
      </w:r>
      <w:r>
        <w:rPr>
          <w:rFonts w:ascii="宋体" w:hAnsi="宋体" w:cs="宋体"/>
          <w:color w:val="333333"/>
          <w:szCs w:val="21"/>
        </w:rPr>
        <w:t>安全教育</w:t>
      </w:r>
      <w:r>
        <w:rPr>
          <w:rFonts w:hint="eastAsia" w:ascii="宋体" w:hAnsi="宋体" w:cs="宋体"/>
          <w:color w:val="333333"/>
          <w:szCs w:val="21"/>
        </w:rPr>
        <w:t>及安全技术交底，</w:t>
      </w:r>
      <w:r>
        <w:rPr>
          <w:rFonts w:ascii="宋体" w:hAnsi="宋体" w:cs="宋体"/>
          <w:color w:val="333333"/>
          <w:szCs w:val="21"/>
        </w:rPr>
        <w:t>制定出严密的安全防范措施及应急预案，配置齐全安全</w:t>
      </w:r>
      <w:r>
        <w:rPr>
          <w:rFonts w:hint="eastAsia" w:ascii="宋体" w:hAnsi="宋体" w:cs="宋体"/>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.2</w:t>
      </w:r>
      <w:r>
        <w:rPr>
          <w:rFonts w:hint="eastAsia" w:ascii="宋体" w:hAnsi="宋体" w:cs="宋体"/>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pPr>
        <w:spacing w:line="400" w:lineRule="exact"/>
        <w:ind w:firstLine="440" w:firstLineChars="200"/>
        <w:rPr>
          <w:rFonts w:ascii="宋体" w:hAnsi="宋体" w:cs="宋体"/>
          <w:szCs w:val="21"/>
        </w:rPr>
      </w:pPr>
      <w:r>
        <w:rPr>
          <w:rFonts w:hint="eastAsia" w:ascii="宋体" w:hAnsi="宋体" w:cs="宋体"/>
          <w:szCs w:val="21"/>
        </w:rPr>
        <w:t>乙方必须做好沿线与村庄、公路等相交的平交道的安全维护、看管、警示、告示工作，如因乙方维护、看管及措施不到位而造成的一切安全责任由乙方自行解决，并承担一切经济法律责任。</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hint="eastAsia" w:ascii="宋体" w:hAnsi="宋体" w:cs="宋体"/>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hint="eastAsia" w:ascii="宋体" w:hAnsi="宋体" w:cs="宋体"/>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pPr>
        <w:spacing w:line="400" w:lineRule="exact"/>
        <w:ind w:firstLine="420"/>
        <w:rPr>
          <w:rFonts w:ascii="宋体" w:hAnsi="宋体" w:cs="宋体"/>
          <w:szCs w:val="21"/>
        </w:rPr>
      </w:pPr>
      <w:r>
        <w:rPr>
          <w:rFonts w:hint="eastAsia" w:ascii="宋体" w:hAnsi="宋体" w:cs="宋体"/>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hint="eastAsia" w:ascii="宋体" w:hAnsi="宋体" w:cs="宋体"/>
          <w:szCs w:val="21"/>
        </w:rPr>
        <w:t>乙方在实际施工中须规范开挖、弃土不得随意堆置，同时做好因基坑开挖导致附近地下排水、污水原先流向破坏的修复、导流工作。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十三、变更及索赔</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13</w:t>
      </w:r>
      <w:r>
        <w:rPr>
          <w:rFonts w:ascii="宋体" w:hAnsi="宋体" w:cs="宋体"/>
          <w:color w:val="333333"/>
          <w:szCs w:val="21"/>
        </w:rPr>
        <w:t>.1</w:t>
      </w:r>
      <w:r>
        <w:rPr>
          <w:rFonts w:hint="eastAsia" w:ascii="宋体" w:hAnsi="宋体" w:cs="宋体"/>
          <w:color w:val="333333"/>
          <w:szCs w:val="21"/>
        </w:rPr>
        <w:t>甲方</w:t>
      </w:r>
      <w:r>
        <w:rPr>
          <w:rFonts w:ascii="宋体" w:hAnsi="宋体" w:cs="宋体"/>
          <w:color w:val="333333"/>
          <w:szCs w:val="21"/>
        </w:rPr>
        <w:t>有权根据业主和监理要求对本工程进行变更，</w:t>
      </w:r>
      <w:r>
        <w:rPr>
          <w:rFonts w:hint="eastAsia" w:ascii="宋体" w:hAnsi="宋体" w:cs="宋体"/>
          <w:color w:val="333333"/>
          <w:szCs w:val="21"/>
        </w:rPr>
        <w:t>乙方</w:t>
      </w:r>
      <w:r>
        <w:rPr>
          <w:rFonts w:ascii="宋体" w:hAnsi="宋体" w:cs="宋体"/>
          <w:color w:val="333333"/>
          <w:szCs w:val="21"/>
        </w:rPr>
        <w:t>必须认真执行，</w:t>
      </w:r>
      <w:r>
        <w:rPr>
          <w:rFonts w:hint="eastAsia" w:ascii="宋体" w:hAnsi="宋体" w:cs="宋体"/>
          <w:color w:val="333333"/>
          <w:szCs w:val="21"/>
        </w:rPr>
        <w:t>乙方</w:t>
      </w:r>
      <w:r>
        <w:rPr>
          <w:rFonts w:ascii="宋体" w:hAnsi="宋体" w:cs="宋体"/>
          <w:color w:val="333333"/>
          <w:szCs w:val="21"/>
        </w:rPr>
        <w:t>不得因工程变更而可能导致的任何损失要求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3</w:t>
      </w:r>
      <w:r>
        <w:rPr>
          <w:rFonts w:ascii="宋体" w:hAnsi="宋体" w:cs="宋体"/>
          <w:color w:val="333333"/>
          <w:szCs w:val="21"/>
        </w:rPr>
        <w:t>.2施工中</w:t>
      </w:r>
      <w:r>
        <w:rPr>
          <w:rFonts w:hint="eastAsia" w:ascii="宋体" w:hAnsi="宋体" w:cs="宋体"/>
          <w:color w:val="333333"/>
          <w:szCs w:val="21"/>
        </w:rPr>
        <w:t>乙方</w:t>
      </w:r>
      <w:r>
        <w:rPr>
          <w:rFonts w:ascii="宋体" w:hAnsi="宋体" w:cs="宋体"/>
          <w:color w:val="333333"/>
          <w:szCs w:val="21"/>
        </w:rPr>
        <w:t>不得私自对工程设计进行变更，因</w:t>
      </w:r>
      <w:r>
        <w:rPr>
          <w:rFonts w:hint="eastAsia" w:ascii="宋体" w:hAnsi="宋体" w:cs="宋体"/>
          <w:color w:val="333333"/>
          <w:szCs w:val="21"/>
        </w:rPr>
        <w:t>乙方</w:t>
      </w:r>
      <w:r>
        <w:rPr>
          <w:rFonts w:ascii="宋体" w:hAnsi="宋体" w:cs="宋体"/>
          <w:color w:val="333333"/>
          <w:szCs w:val="21"/>
        </w:rPr>
        <w:t>擅自变更设计或施工不当而引起的变更设计所发生的费用和由此给</w:t>
      </w:r>
      <w:r>
        <w:rPr>
          <w:rFonts w:hint="eastAsia" w:ascii="宋体" w:hAnsi="宋体" w:cs="宋体"/>
          <w:color w:val="333333"/>
          <w:szCs w:val="21"/>
        </w:rPr>
        <w:t>甲方</w:t>
      </w:r>
      <w:r>
        <w:rPr>
          <w:rFonts w:ascii="宋体" w:hAnsi="宋体" w:cs="宋体"/>
          <w:color w:val="333333"/>
          <w:szCs w:val="21"/>
        </w:rPr>
        <w:t>造成的损失，由</w:t>
      </w:r>
      <w:r>
        <w:rPr>
          <w:rFonts w:hint="eastAsia" w:ascii="宋体" w:hAnsi="宋体" w:cs="宋体"/>
          <w:color w:val="333333"/>
          <w:szCs w:val="21"/>
        </w:rPr>
        <w:t>乙方</w:t>
      </w:r>
      <w:r>
        <w:rPr>
          <w:rFonts w:ascii="宋体" w:hAnsi="宋体" w:cs="宋体"/>
          <w:color w:val="333333"/>
          <w:szCs w:val="21"/>
        </w:rPr>
        <w:t>承担，延误的工期不予顺延。</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3</w:t>
      </w:r>
      <w:r>
        <w:rPr>
          <w:rFonts w:ascii="宋体" w:hAnsi="宋体" w:cs="宋体"/>
          <w:color w:val="333333"/>
          <w:szCs w:val="21"/>
        </w:rPr>
        <w:t>.3因变更导致</w:t>
      </w:r>
      <w:r>
        <w:rPr>
          <w:rFonts w:hint="eastAsia" w:ascii="宋体" w:hAnsi="宋体" w:cs="宋体"/>
          <w:color w:val="333333"/>
          <w:szCs w:val="21"/>
        </w:rPr>
        <w:t>增减</w:t>
      </w:r>
      <w:r>
        <w:rPr>
          <w:rFonts w:ascii="宋体" w:hAnsi="宋体" w:cs="宋体"/>
          <w:color w:val="333333"/>
          <w:szCs w:val="21"/>
        </w:rPr>
        <w:t>工程项目、工程数量</w:t>
      </w:r>
      <w:r>
        <w:rPr>
          <w:rFonts w:hint="eastAsia" w:ascii="宋体" w:hAnsi="宋体" w:cs="宋体"/>
          <w:color w:val="333333"/>
          <w:szCs w:val="21"/>
        </w:rPr>
        <w:t>增减</w:t>
      </w:r>
      <w:r>
        <w:rPr>
          <w:rFonts w:ascii="宋体" w:hAnsi="宋体" w:cs="宋体"/>
          <w:color w:val="333333"/>
          <w:szCs w:val="21"/>
        </w:rPr>
        <w:t>及合同价款</w:t>
      </w:r>
      <w:r>
        <w:rPr>
          <w:rFonts w:hint="eastAsia" w:ascii="宋体" w:hAnsi="宋体" w:cs="宋体"/>
          <w:color w:val="333333"/>
          <w:szCs w:val="21"/>
        </w:rPr>
        <w:t>增减</w:t>
      </w:r>
      <w:r>
        <w:rPr>
          <w:rFonts w:ascii="宋体" w:hAnsi="宋体" w:cs="宋体"/>
          <w:color w:val="333333"/>
          <w:szCs w:val="21"/>
        </w:rPr>
        <w:t>，</w:t>
      </w:r>
      <w:r>
        <w:rPr>
          <w:rFonts w:hint="eastAsia" w:ascii="宋体" w:hAnsi="宋体" w:cs="宋体"/>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hint="eastAsia" w:ascii="宋体" w:hAnsi="宋体" w:cs="宋体"/>
          <w:color w:val="333333"/>
          <w:szCs w:val="21"/>
        </w:rPr>
        <w:t>乙方</w:t>
      </w:r>
      <w:r>
        <w:rPr>
          <w:rFonts w:ascii="宋体" w:hAnsi="宋体" w:cs="宋体"/>
          <w:color w:val="333333"/>
          <w:szCs w:val="21"/>
        </w:rPr>
        <w:t>并不得因工程内容和工程数量调整而可能导致的任何损失要求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13.4</w:t>
      </w:r>
      <w:r>
        <w:rPr>
          <w:rFonts w:ascii="宋体" w:hAnsi="宋体" w:cs="宋体"/>
          <w:color w:val="333333"/>
          <w:szCs w:val="21"/>
        </w:rPr>
        <w:t>在合同实施过程中，不论因何种因素影响，</w:t>
      </w:r>
      <w:r>
        <w:rPr>
          <w:rFonts w:hint="eastAsia" w:ascii="宋体" w:hAnsi="宋体" w:cs="宋体"/>
          <w:color w:val="333333"/>
          <w:szCs w:val="21"/>
        </w:rPr>
        <w:t>甲方</w:t>
      </w:r>
      <w:r>
        <w:rPr>
          <w:rFonts w:ascii="宋体" w:hAnsi="宋体" w:cs="宋体"/>
          <w:color w:val="333333"/>
          <w:szCs w:val="21"/>
        </w:rPr>
        <w:t>均不接受</w:t>
      </w:r>
      <w:r>
        <w:rPr>
          <w:rFonts w:hint="eastAsia" w:ascii="宋体" w:hAnsi="宋体" w:cs="宋体"/>
          <w:color w:val="333333"/>
          <w:szCs w:val="21"/>
        </w:rPr>
        <w:t>乙方</w:t>
      </w:r>
      <w:r>
        <w:rPr>
          <w:rFonts w:ascii="宋体" w:hAnsi="宋体" w:cs="宋体"/>
          <w:color w:val="333333"/>
          <w:szCs w:val="21"/>
        </w:rPr>
        <w:t>提出的任何调价索赔申请。</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十四、</w:t>
      </w:r>
      <w:r>
        <w:rPr>
          <w:rFonts w:hint="eastAsia" w:ascii="ˎ̥" w:hAnsi="ˎ̥" w:cs="宋体"/>
          <w:b/>
          <w:color w:val="333333"/>
          <w:szCs w:val="21"/>
        </w:rPr>
        <w:t>处</w:t>
      </w:r>
      <w:r>
        <w:rPr>
          <w:rFonts w:ascii="ˎ̥" w:hAnsi="ˎ̥" w:cs="宋体"/>
          <w:b/>
          <w:color w:val="333333"/>
          <w:szCs w:val="21"/>
        </w:rPr>
        <w:t>罚规定</w:t>
      </w:r>
    </w:p>
    <w:p>
      <w:pPr>
        <w:spacing w:line="400" w:lineRule="exact"/>
        <w:ind w:firstLine="440" w:firstLineChars="200"/>
        <w:rPr>
          <w:rFonts w:ascii="宋体" w:hAnsi="宋体" w:cs="宋体"/>
          <w:color w:val="FF0000"/>
          <w:szCs w:val="21"/>
        </w:rPr>
      </w:pPr>
      <w:r>
        <w:rPr>
          <w:rFonts w:hint="eastAsia" w:ascii="宋体" w:hAnsi="宋体" w:cs="宋体"/>
          <w:color w:val="333333"/>
          <w:szCs w:val="21"/>
        </w:rPr>
        <w:t>14.1</w:t>
      </w:r>
      <w:r>
        <w:rPr>
          <w:rFonts w:ascii="宋体" w:hAnsi="宋体" w:cs="宋体"/>
          <w:color w:val="333333"/>
          <w:szCs w:val="21"/>
        </w:rPr>
        <w:t>除经</w:t>
      </w:r>
      <w:r>
        <w:rPr>
          <w:rFonts w:hint="eastAsia" w:ascii="宋体" w:hAnsi="宋体" w:cs="宋体"/>
          <w:color w:val="333333"/>
          <w:szCs w:val="21"/>
        </w:rPr>
        <w:t>甲方</w:t>
      </w:r>
      <w:r>
        <w:rPr>
          <w:rFonts w:ascii="宋体" w:hAnsi="宋体" w:cs="宋体"/>
          <w:color w:val="333333"/>
          <w:szCs w:val="21"/>
        </w:rPr>
        <w:t>书面同意，</w:t>
      </w:r>
      <w:r>
        <w:rPr>
          <w:rFonts w:hint="eastAsia" w:ascii="宋体" w:hAnsi="宋体" w:cs="宋体"/>
          <w:color w:val="333333"/>
          <w:szCs w:val="21"/>
        </w:rPr>
        <w:t>合同</w:t>
      </w:r>
      <w:r>
        <w:rPr>
          <w:rFonts w:ascii="宋体" w:hAnsi="宋体" w:cs="宋体"/>
          <w:color w:val="333333"/>
          <w:szCs w:val="21"/>
        </w:rPr>
        <w:t>工期方可顺延外，</w:t>
      </w:r>
      <w:r>
        <w:rPr>
          <w:rFonts w:hint="eastAsia" w:ascii="宋体" w:hAnsi="宋体" w:cs="宋体"/>
          <w:color w:val="333333"/>
          <w:szCs w:val="21"/>
        </w:rPr>
        <w:t>乙方</w:t>
      </w:r>
      <w:r>
        <w:rPr>
          <w:rFonts w:ascii="宋体" w:hAnsi="宋体" w:cs="宋体"/>
          <w:color w:val="333333"/>
          <w:szCs w:val="21"/>
        </w:rPr>
        <w:t>每拖延一天支付违约金</w:t>
      </w:r>
      <w:r>
        <w:rPr>
          <w:rFonts w:hint="eastAsia" w:ascii="宋体" w:hAnsi="宋体" w:cs="宋体"/>
          <w:color w:val="333333"/>
          <w:szCs w:val="21"/>
          <w:u w:val="single"/>
        </w:rPr>
        <w:t xml:space="preserve"> </w:t>
      </w:r>
      <w:r>
        <w:rPr>
          <w:rFonts w:hint="eastAsia" w:ascii="宋体" w:hAnsi="宋体" w:cs="宋体"/>
          <w:color w:val="333333"/>
          <w:szCs w:val="21"/>
          <w:u w:val="single"/>
          <w:lang w:eastAsia="zh-CN"/>
        </w:rPr>
        <w:t>5000</w:t>
      </w:r>
      <w:r>
        <w:rPr>
          <w:rFonts w:hint="eastAsia" w:ascii="宋体" w:hAnsi="宋体" w:cs="宋体"/>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（可根据工程大小、造价及重要程度确定违约金）</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14.2乙方代表未经请假擅自离开工地者每天罚款</w:t>
      </w:r>
      <w:r>
        <w:rPr>
          <w:rFonts w:hint="eastAsia" w:ascii="宋体" w:hAnsi="宋体" w:cs="宋体"/>
          <w:color w:val="333333"/>
          <w:szCs w:val="21"/>
          <w:u w:val="single"/>
        </w:rPr>
        <w:t xml:space="preserve"> 500 </w:t>
      </w:r>
      <w:r>
        <w:rPr>
          <w:rFonts w:hint="eastAsia" w:ascii="宋体" w:hAnsi="宋体" w:cs="宋体"/>
          <w:color w:val="333333"/>
          <w:szCs w:val="21"/>
        </w:rPr>
        <w:t>元整。</w:t>
      </w:r>
    </w:p>
    <w:p>
      <w:pPr>
        <w:spacing w:line="400" w:lineRule="exact"/>
        <w:ind w:firstLine="440" w:firstLineChars="200"/>
        <w:rPr>
          <w:rFonts w:ascii="宋体" w:hAnsi="宋体" w:cs="宋体"/>
          <w:szCs w:val="21"/>
        </w:rPr>
      </w:pPr>
      <w:r>
        <w:rPr>
          <w:rFonts w:hint="eastAsia" w:ascii="宋体" w:hAnsi="宋体" w:cs="宋体"/>
          <w:szCs w:val="21"/>
        </w:rPr>
        <w:t>14.3乙方派入施工现场的作业及运输等机动车辆必须是取得合法手续的车辆，且手续齐全，机动车辆要求必须投保强制性保险和第三责任险（100万元及以上）。否则，甲方将给予每次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cs="宋体"/>
          <w:szCs w:val="21"/>
        </w:rPr>
      </w:pPr>
      <w:r>
        <w:rPr>
          <w:rFonts w:hint="eastAsia" w:ascii="宋体" w:hAnsi="宋体" w:cs="宋体"/>
          <w:color w:val="333333"/>
          <w:szCs w:val="21"/>
        </w:rPr>
        <w:t>14.4特殊作业人员必须持证上岗，若经甲方管理人员发现无证上岗者，按每人每次</w:t>
      </w:r>
      <w:r>
        <w:rPr>
          <w:rFonts w:hint="eastAsia" w:ascii="宋体" w:hAnsi="宋体" w:cs="宋体"/>
          <w:color w:val="333333"/>
          <w:szCs w:val="21"/>
          <w:u w:val="single"/>
        </w:rPr>
        <w:t>200</w:t>
      </w:r>
      <w:r>
        <w:rPr>
          <w:rFonts w:hint="eastAsia" w:ascii="宋体" w:hAnsi="宋体" w:cs="宋体"/>
          <w:color w:val="333333"/>
          <w:szCs w:val="21"/>
        </w:rPr>
        <w:t>元处罚。</w:t>
      </w:r>
      <w:r>
        <w:rPr>
          <w:rFonts w:hint="eastAsia" w:ascii="宋体" w:hAnsi="宋体" w:cs="宋体"/>
          <w:szCs w:val="21"/>
        </w:rPr>
        <w:t>乙方所有人员进入施工现场必须着统一工作服，佩戴安全帽等安全装备。否则，甲方将给予每次</w:t>
      </w:r>
      <w:r>
        <w:rPr>
          <w:rFonts w:hint="eastAsia" w:ascii="宋体" w:hAnsi="宋体" w:cs="宋体"/>
          <w:szCs w:val="21"/>
          <w:u w:val="single"/>
        </w:rPr>
        <w:t>200</w:t>
      </w:r>
      <w:r>
        <w:rPr>
          <w:rFonts w:hint="eastAsia" w:ascii="宋体" w:hAnsi="宋体" w:cs="宋体"/>
          <w:szCs w:val="21"/>
        </w:rPr>
        <w:t>元的处罚。如甲方发现有未购买人身意外伤害险的人员进入施工现场，甲方将给予每次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cs="宋体"/>
          <w:szCs w:val="21"/>
        </w:rPr>
      </w:pPr>
      <w:r>
        <w:rPr>
          <w:rFonts w:hint="eastAsia" w:ascii="宋体" w:hAnsi="宋体" w:cs="宋体"/>
          <w:color w:val="333333"/>
          <w:szCs w:val="21"/>
        </w:rPr>
        <w:t>14.5</w:t>
      </w:r>
      <w:r>
        <w:rPr>
          <w:rFonts w:ascii="宋体" w:hAnsi="宋体" w:cs="宋体"/>
          <w:color w:val="333333"/>
          <w:szCs w:val="21"/>
        </w:rPr>
        <w:t>乙方必须配备专职安全员，报甲方备案，并应服从甲方安全工程师指挥安排</w:t>
      </w:r>
      <w:r>
        <w:rPr>
          <w:rFonts w:hint="eastAsia" w:ascii="宋体" w:hAnsi="宋体" w:cs="宋体"/>
          <w:szCs w:val="21"/>
        </w:rPr>
        <w:t>，安全人员必须在施工前到场，到场后方可开始作业施工。否则，甲方给予每次</w:t>
      </w:r>
      <w:r>
        <w:rPr>
          <w:rFonts w:hint="eastAsia" w:ascii="宋体" w:hAnsi="宋体" w:cs="宋体"/>
          <w:szCs w:val="21"/>
          <w:u w:val="single"/>
        </w:rPr>
        <w:t>1000</w:t>
      </w:r>
      <w:r>
        <w:rPr>
          <w:rFonts w:hint="eastAsia" w:ascii="宋体" w:hAnsi="宋体" w:cs="宋体"/>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szCs w:val="21"/>
        </w:rPr>
      </w:pPr>
      <w:r>
        <w:rPr>
          <w:rFonts w:hint="eastAsia" w:ascii="宋体" w:hAnsi="宋体"/>
          <w:szCs w:val="21"/>
        </w:rPr>
        <w:t xml:space="preserve">14.6因乙方原因致使工程质量不符合约定的，对乙方处以 </w:t>
      </w:r>
      <w:r>
        <w:rPr>
          <w:rFonts w:hint="eastAsia" w:ascii="宋体" w:hAnsi="宋体"/>
          <w:szCs w:val="21"/>
          <w:u w:val="single"/>
        </w:rPr>
        <w:t xml:space="preserve"> 2000 </w:t>
      </w:r>
      <w:r>
        <w:rPr>
          <w:rFonts w:hint="eastAsia" w:ascii="宋体" w:hAnsi="宋体"/>
          <w:szCs w:val="21"/>
        </w:rPr>
        <w:t>元/次的罚款。若在业主、监理或其上级管理部门的施工质量、进度、管理、安全等综合方面的检查中，由于乙方的原因造成罚款的，甲方将按其罚款的</w:t>
      </w:r>
      <w:r>
        <w:rPr>
          <w:rFonts w:hint="eastAsia" w:ascii="宋体" w:hAnsi="宋体"/>
          <w:szCs w:val="21"/>
          <w:u w:val="single"/>
        </w:rPr>
        <w:t xml:space="preserve"> 1.5 </w:t>
      </w:r>
      <w:r>
        <w:rPr>
          <w:rFonts w:hint="eastAsia" w:ascii="宋体" w:hAnsi="宋体"/>
          <w:szCs w:val="21"/>
        </w:rPr>
        <w:t>倍扣除乙方的工程结算款。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14.7</w:t>
      </w:r>
      <w:r>
        <w:rPr>
          <w:rFonts w:ascii="宋体" w:hAnsi="宋体" w:cs="宋体"/>
          <w:color w:val="333333"/>
          <w:szCs w:val="21"/>
        </w:rPr>
        <w:t>出现一般质量事故，除令</w:t>
      </w:r>
      <w:r>
        <w:rPr>
          <w:rFonts w:hint="eastAsia" w:ascii="宋体" w:hAnsi="宋体" w:cs="宋体"/>
          <w:color w:val="333333"/>
          <w:szCs w:val="21"/>
        </w:rPr>
        <w:t>乙方</w:t>
      </w:r>
      <w:r>
        <w:rPr>
          <w:rFonts w:ascii="宋体" w:hAnsi="宋体" w:cs="宋体"/>
          <w:color w:val="333333"/>
          <w:szCs w:val="21"/>
        </w:rPr>
        <w:t>停工返修外，对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hint="eastAsia" w:ascii="宋体" w:hAnsi="宋体" w:cs="宋体"/>
          <w:color w:val="333333"/>
          <w:szCs w:val="21"/>
        </w:rPr>
        <w:t>甲方</w:t>
      </w:r>
      <w:r>
        <w:rPr>
          <w:rFonts w:ascii="宋体" w:hAnsi="宋体" w:cs="宋体"/>
          <w:color w:val="333333"/>
          <w:szCs w:val="21"/>
        </w:rPr>
        <w:t>有权勒令</w:t>
      </w:r>
      <w:r>
        <w:rPr>
          <w:rFonts w:hint="eastAsia" w:ascii="宋体" w:hAnsi="宋体" w:cs="宋体"/>
          <w:color w:val="333333"/>
          <w:szCs w:val="21"/>
        </w:rPr>
        <w:t>乙方</w:t>
      </w:r>
      <w:r>
        <w:rPr>
          <w:rFonts w:ascii="宋体" w:hAnsi="宋体" w:cs="宋体"/>
          <w:color w:val="333333"/>
          <w:szCs w:val="21"/>
        </w:rPr>
        <w:t>退场，并由</w:t>
      </w:r>
      <w:r>
        <w:rPr>
          <w:rFonts w:hint="eastAsia" w:ascii="宋体" w:hAnsi="宋体" w:cs="宋体"/>
          <w:color w:val="333333"/>
          <w:szCs w:val="21"/>
        </w:rPr>
        <w:t>乙方</w:t>
      </w:r>
      <w:r>
        <w:rPr>
          <w:rFonts w:ascii="宋体" w:hAnsi="宋体" w:cs="宋体"/>
          <w:color w:val="333333"/>
          <w:szCs w:val="21"/>
        </w:rPr>
        <w:t>承担相应责任及费用。</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14.8乙方</w:t>
      </w:r>
      <w:r>
        <w:rPr>
          <w:rFonts w:ascii="宋体" w:hAnsi="宋体" w:cs="宋体"/>
          <w:color w:val="333333"/>
          <w:szCs w:val="21"/>
        </w:rPr>
        <w:t>发生严重打架、斗殴、违法乱纪等行为并给</w:t>
      </w:r>
      <w:r>
        <w:rPr>
          <w:rFonts w:hint="eastAsia" w:ascii="宋体" w:hAnsi="宋体" w:cs="宋体"/>
          <w:color w:val="333333"/>
          <w:szCs w:val="21"/>
        </w:rPr>
        <w:t>甲方</w:t>
      </w:r>
      <w:r>
        <w:rPr>
          <w:rFonts w:ascii="宋体" w:hAnsi="宋体" w:cs="宋体"/>
          <w:color w:val="333333"/>
          <w:szCs w:val="21"/>
        </w:rPr>
        <w:t>声誉造成重大影响的，一次性对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rPr>
        <w:t>14.9乙方</w:t>
      </w:r>
      <w:r>
        <w:rPr>
          <w:rFonts w:ascii="宋体" w:hAnsi="宋体" w:cs="宋体"/>
          <w:color w:val="333333"/>
          <w:szCs w:val="21"/>
        </w:rPr>
        <w:t>发生重大伤亡事故，除</w:t>
      </w:r>
      <w:r>
        <w:rPr>
          <w:rFonts w:hint="eastAsia" w:ascii="宋体" w:hAnsi="宋体" w:cs="宋体"/>
          <w:color w:val="333333"/>
          <w:szCs w:val="21"/>
        </w:rPr>
        <w:t>乙方</w:t>
      </w:r>
      <w:r>
        <w:rPr>
          <w:rFonts w:ascii="宋体" w:hAnsi="宋体" w:cs="宋体"/>
          <w:color w:val="333333"/>
          <w:szCs w:val="21"/>
        </w:rPr>
        <w:t>承担相应责任及全部费用外，每伤1人对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hint="eastAsia" w:ascii="宋体" w:hAnsi="宋体"/>
          <w:szCs w:val="21"/>
        </w:rPr>
        <w:t>甲方将按其罚款的</w:t>
      </w:r>
      <w:r>
        <w:rPr>
          <w:rFonts w:hint="eastAsia" w:ascii="宋体" w:hAnsi="宋体"/>
          <w:szCs w:val="21"/>
          <w:u w:val="single"/>
        </w:rPr>
        <w:t xml:space="preserve"> 1.5 </w:t>
      </w:r>
      <w:r>
        <w:rPr>
          <w:rFonts w:hint="eastAsia" w:ascii="宋体" w:hAnsi="宋体"/>
          <w:szCs w:val="21"/>
        </w:rPr>
        <w:t>倍</w:t>
      </w:r>
      <w:r>
        <w:rPr>
          <w:rFonts w:hint="eastAsia" w:ascii="宋体" w:hAnsi="宋体"/>
          <w:szCs w:val="21"/>
          <w:lang w:eastAsia="zh-CN"/>
        </w:rPr>
        <w:t>对</w:t>
      </w:r>
      <w:r>
        <w:rPr>
          <w:rFonts w:hint="eastAsia" w:ascii="宋体" w:hAnsi="宋体"/>
          <w:szCs w:val="21"/>
        </w:rPr>
        <w:t>乙方</w:t>
      </w:r>
      <w:r>
        <w:rPr>
          <w:rFonts w:hint="eastAsia" w:ascii="宋体" w:hAnsi="宋体"/>
          <w:szCs w:val="21"/>
          <w:lang w:eastAsia="zh-CN"/>
        </w:rPr>
        <w:t>进行惩罚</w:t>
      </w:r>
      <w:r>
        <w:rPr>
          <w:rFonts w:hint="eastAsia" w:ascii="宋体" w:hAnsi="宋体"/>
          <w:szCs w:val="21"/>
        </w:rPr>
        <w:t>。</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rPr>
        <w:t>1</w:t>
      </w:r>
      <w:r>
        <w:rPr>
          <w:rFonts w:hint="eastAsia" w:ascii="宋体" w:hAnsi="宋体" w:cs="宋体"/>
          <w:color w:val="333333"/>
          <w:szCs w:val="21"/>
        </w:rPr>
        <w:t>4</w:t>
      </w:r>
      <w:r>
        <w:rPr>
          <w:rFonts w:ascii="宋体" w:hAnsi="宋体" w:cs="宋体"/>
          <w:color w:val="333333"/>
          <w:szCs w:val="21"/>
        </w:rPr>
        <w:t>.</w:t>
      </w:r>
      <w:r>
        <w:rPr>
          <w:rFonts w:hint="eastAsia" w:ascii="宋体" w:hAnsi="宋体" w:cs="宋体"/>
          <w:color w:val="333333"/>
          <w:szCs w:val="21"/>
        </w:rPr>
        <w:t>1</w:t>
      </w:r>
      <w:r>
        <w:rPr>
          <w:rFonts w:hint="eastAsia" w:ascii="宋体" w:hAnsi="宋体" w:cs="宋体"/>
          <w:color w:val="333333"/>
          <w:szCs w:val="21"/>
          <w:lang w:eastAsia="zh-CN"/>
        </w:rPr>
        <w:t>1</w:t>
      </w:r>
      <w:r>
        <w:rPr>
          <w:rFonts w:ascii="宋体" w:hAnsi="宋体" w:cs="宋体"/>
          <w:color w:val="333333"/>
          <w:szCs w:val="21"/>
        </w:rPr>
        <w:t>以上奖罚款</w:t>
      </w:r>
      <w:r>
        <w:rPr>
          <w:rFonts w:hint="eastAsia" w:ascii="宋体" w:hAnsi="宋体" w:cs="宋体"/>
          <w:color w:val="333333"/>
          <w:szCs w:val="21"/>
        </w:rPr>
        <w:t>甲方</w:t>
      </w:r>
      <w:r>
        <w:rPr>
          <w:rFonts w:ascii="宋体" w:hAnsi="宋体" w:cs="宋体"/>
          <w:color w:val="333333"/>
          <w:szCs w:val="21"/>
        </w:rPr>
        <w:t>向</w:t>
      </w:r>
      <w:r>
        <w:rPr>
          <w:rFonts w:hint="eastAsia" w:ascii="宋体" w:hAnsi="宋体" w:cs="宋体"/>
          <w:color w:val="333333"/>
          <w:szCs w:val="21"/>
        </w:rPr>
        <w:t>乙方</w:t>
      </w:r>
      <w:r>
        <w:rPr>
          <w:rFonts w:ascii="宋体" w:hAnsi="宋体" w:cs="宋体"/>
          <w:color w:val="333333"/>
          <w:szCs w:val="21"/>
        </w:rPr>
        <w:t>出具通知单，罚款通知单下达后5日内，若</w:t>
      </w:r>
      <w:r>
        <w:rPr>
          <w:rFonts w:hint="eastAsia" w:ascii="宋体" w:hAnsi="宋体" w:cs="宋体"/>
          <w:color w:val="333333"/>
          <w:szCs w:val="21"/>
        </w:rPr>
        <w:t>乙方</w:t>
      </w:r>
      <w:r>
        <w:rPr>
          <w:rFonts w:ascii="宋体" w:hAnsi="宋体" w:cs="宋体"/>
          <w:color w:val="333333"/>
          <w:szCs w:val="21"/>
        </w:rPr>
        <w:t>不及时签认，</w:t>
      </w:r>
      <w:r>
        <w:rPr>
          <w:rFonts w:hint="eastAsia" w:ascii="宋体" w:hAnsi="宋体" w:cs="宋体"/>
          <w:color w:val="333333"/>
          <w:szCs w:val="21"/>
        </w:rPr>
        <w:t>甲方</w:t>
      </w:r>
      <w:r>
        <w:rPr>
          <w:rFonts w:ascii="宋体" w:hAnsi="宋体" w:cs="宋体"/>
          <w:color w:val="333333"/>
          <w:szCs w:val="21"/>
        </w:rPr>
        <w:t>财务部门直接在</w:t>
      </w:r>
      <w:r>
        <w:rPr>
          <w:rFonts w:hint="eastAsia" w:ascii="宋体" w:hAnsi="宋体" w:cs="宋体"/>
          <w:color w:val="333333"/>
          <w:szCs w:val="21"/>
        </w:rPr>
        <w:t>乙方</w:t>
      </w:r>
      <w:r>
        <w:rPr>
          <w:rFonts w:ascii="宋体" w:hAnsi="宋体" w:cs="宋体"/>
          <w:color w:val="333333"/>
          <w:szCs w:val="21"/>
        </w:rPr>
        <w:t>计价款中扣除。</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十五、</w:t>
      </w:r>
      <w:r>
        <w:rPr>
          <w:rFonts w:ascii="宋体" w:hAnsi="宋体" w:cs="宋体"/>
          <w:b/>
          <w:color w:val="333333"/>
          <w:szCs w:val="21"/>
        </w:rPr>
        <w:t>违约责任</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w:t>
      </w:r>
      <w:r>
        <w:rPr>
          <w:rFonts w:ascii="宋体" w:hAnsi="宋体" w:cs="宋体"/>
          <w:color w:val="333333"/>
          <w:szCs w:val="21"/>
        </w:rPr>
        <w:t>.1工期严重滞后，连续两个月不能完成甲方施工计划，</w:t>
      </w:r>
      <w:r>
        <w:rPr>
          <w:rFonts w:hint="eastAsia" w:ascii="宋体" w:hAnsi="宋体" w:cs="宋体"/>
          <w:color w:val="333333"/>
          <w:szCs w:val="21"/>
        </w:rPr>
        <w:t>除执行施工任务书中规定的奖惩外，</w:t>
      </w:r>
      <w:r>
        <w:rPr>
          <w:rFonts w:hint="eastAsia" w:ascii="宋体" w:hAnsi="宋体" w:cs="宋体"/>
          <w:color w:val="333333"/>
          <w:szCs w:val="21"/>
          <w:lang w:eastAsia="zh-CN"/>
        </w:rPr>
        <w:t>另扣除乙方的</w:t>
      </w:r>
      <w:r>
        <w:rPr>
          <w:rFonts w:hint="eastAsia" w:ascii="宋体" w:hAnsi="宋体" w:cs="宋体"/>
          <w:color w:val="333333"/>
          <w:szCs w:val="21"/>
          <w:u w:val="single"/>
          <w:lang w:eastAsia="zh-CN"/>
        </w:rPr>
        <w:t>10%</w:t>
      </w:r>
      <w:r>
        <w:rPr>
          <w:rFonts w:hint="eastAsia" w:ascii="宋体" w:hAnsi="宋体" w:cs="宋体"/>
          <w:color w:val="333333"/>
          <w:szCs w:val="21"/>
          <w:lang w:eastAsia="zh-CN"/>
        </w:rPr>
        <w:t>履约保证金。</w:t>
      </w:r>
      <w:r>
        <w:rPr>
          <w:rFonts w:hint="eastAsia" w:ascii="宋体" w:hAnsi="宋体" w:cs="宋体"/>
          <w:color w:val="333333"/>
          <w:szCs w:val="21"/>
        </w:rPr>
        <w:t>若乙方经过整改，连续两个月完成甲方下达的施工计划，则甲方在紧后的一期结算中将已被扣的</w:t>
      </w:r>
      <w:r>
        <w:rPr>
          <w:rFonts w:hint="eastAsia" w:ascii="宋体" w:hAnsi="宋体" w:cs="宋体"/>
          <w:color w:val="333333"/>
          <w:szCs w:val="21"/>
          <w:lang w:eastAsia="zh-CN"/>
        </w:rPr>
        <w:t>履约保证金返还</w:t>
      </w:r>
      <w:r>
        <w:rPr>
          <w:rFonts w:hint="eastAsia" w:ascii="宋体" w:hAnsi="宋体" w:cs="宋体"/>
          <w:color w:val="333333"/>
          <w:szCs w:val="21"/>
        </w:rPr>
        <w:t>给乙方</w:t>
      </w:r>
      <w:r>
        <w:rPr>
          <w:rFonts w:hint="eastAsia" w:ascii="宋体" w:hAnsi="宋体" w:cs="宋体"/>
          <w:color w:val="333333"/>
          <w:szCs w:val="21"/>
          <w:lang w:eastAsia="zh-CN"/>
        </w:rPr>
        <w:t>，</w:t>
      </w:r>
      <w:r>
        <w:rPr>
          <w:rFonts w:hint="eastAsia" w:ascii="宋体" w:hAnsi="宋体" w:cs="宋体"/>
          <w:color w:val="333333"/>
          <w:szCs w:val="21"/>
        </w:rPr>
        <w:t>若乙方仍未能完成施工计划，甲方有权</w:t>
      </w:r>
      <w:r>
        <w:rPr>
          <w:rFonts w:hint="eastAsia" w:ascii="宋体" w:hAnsi="宋体" w:cs="宋体"/>
          <w:color w:val="333333"/>
          <w:szCs w:val="21"/>
          <w:lang w:eastAsia="zh-CN"/>
        </w:rPr>
        <w:t>与乙方解除合同并没收全部履约保证金，甲方将</w:t>
      </w:r>
      <w:r>
        <w:rPr>
          <w:rFonts w:hint="eastAsia" w:ascii="宋体" w:hAnsi="宋体" w:cs="宋体"/>
          <w:color w:val="333333"/>
          <w:szCs w:val="21"/>
        </w:rPr>
        <w:t>对乙方完成的合格工程量（即监理工程师认可的）的</w:t>
      </w:r>
      <w:r>
        <w:rPr>
          <w:rFonts w:hint="eastAsia" w:ascii="宋体" w:hAnsi="宋体" w:cs="宋体"/>
          <w:color w:val="333333"/>
          <w:szCs w:val="21"/>
          <w:u w:val="single"/>
        </w:rPr>
        <w:t xml:space="preserve"> 90 </w:t>
      </w:r>
      <w:r>
        <w:rPr>
          <w:rFonts w:hint="eastAsia" w:ascii="宋体" w:hAnsi="宋体" w:cs="宋体"/>
          <w:color w:val="333333"/>
          <w:szCs w:val="21"/>
        </w:rPr>
        <w:t>％计价结算，同时还应承担相应的各种延误损失</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w:t>
      </w:r>
      <w:r>
        <w:rPr>
          <w:rFonts w:ascii="宋体" w:hAnsi="宋体" w:cs="宋体"/>
          <w:color w:val="333333"/>
          <w:szCs w:val="21"/>
        </w:rPr>
        <w:t>.2</w:t>
      </w:r>
      <w:r>
        <w:rPr>
          <w:rFonts w:hint="eastAsia" w:ascii="宋体" w:hAnsi="宋体" w:cs="宋体"/>
          <w:color w:val="333333"/>
          <w:szCs w:val="21"/>
        </w:rPr>
        <w:t>工程经修理、返工、改建后，造成逾期交付的，按本合同相关条款条处理。</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5</w:t>
      </w:r>
      <w:r>
        <w:rPr>
          <w:rFonts w:ascii="宋体" w:hAnsi="宋体" w:cs="宋体"/>
          <w:color w:val="333333"/>
          <w:szCs w:val="21"/>
        </w:rPr>
        <w:t>.</w:t>
      </w:r>
      <w:r>
        <w:rPr>
          <w:rFonts w:hint="eastAsia" w:ascii="宋体" w:hAnsi="宋体" w:cs="宋体"/>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15.4如因乙方原因，在业主或监理工程师的检查、评比中造成严重影响甲方信誉的事件,乙方承担</w:t>
      </w:r>
      <w:r>
        <w:rPr>
          <w:rFonts w:hint="eastAsia" w:ascii="宋体" w:hAnsi="宋体" w:cs="宋体"/>
          <w:color w:val="333333"/>
          <w:szCs w:val="21"/>
          <w:u w:val="single"/>
        </w:rPr>
        <w:t xml:space="preserve">1 </w:t>
      </w:r>
      <w:r>
        <w:rPr>
          <w:rFonts w:hint="eastAsia" w:ascii="宋体" w:hAnsi="宋体" w:cs="宋体"/>
          <w:color w:val="333333"/>
          <w:szCs w:val="21"/>
        </w:rPr>
        <w:t xml:space="preserve">万元的违约责任,情节特别严重的除承担违约责任外,甲方有权解除乙方合同并清退出场。 </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5</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乙方不服从甲方的管理规定</w:t>
      </w:r>
      <w:r>
        <w:rPr>
          <w:rFonts w:hint="eastAsia" w:ascii="宋体" w:hAnsi="宋体" w:cs="宋体"/>
          <w:color w:val="333333"/>
          <w:szCs w:val="21"/>
        </w:rPr>
        <w:t>、</w:t>
      </w:r>
      <w:r>
        <w:rPr>
          <w:rFonts w:ascii="宋体" w:hAnsi="宋体" w:cs="宋体"/>
          <w:color w:val="333333"/>
          <w:szCs w:val="21"/>
        </w:rPr>
        <w:t>调度指挥</w:t>
      </w:r>
      <w:r>
        <w:rPr>
          <w:rFonts w:hint="eastAsia" w:ascii="宋体" w:hAnsi="宋体" w:cs="宋体"/>
          <w:color w:val="333333"/>
          <w:szCs w:val="21"/>
        </w:rPr>
        <w:t>、不服从业主和监理的指令、要求等或其他责任给甲方信誉造成影响的，处以</w:t>
      </w:r>
      <w:r>
        <w:rPr>
          <w:rFonts w:hint="eastAsia" w:ascii="宋体" w:hAnsi="宋体" w:cs="宋体"/>
          <w:color w:val="333333"/>
          <w:szCs w:val="21"/>
          <w:u w:val="single"/>
        </w:rPr>
        <w:t xml:space="preserve"> 5000 </w:t>
      </w:r>
      <w:r>
        <w:rPr>
          <w:rFonts w:hint="eastAsia" w:ascii="宋体" w:hAnsi="宋体" w:cs="宋体"/>
          <w:color w:val="333333"/>
          <w:szCs w:val="21"/>
        </w:rPr>
        <w:t>元罚款，情况严重的，甲方有权将乙方驱逐出场。</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15.6</w:t>
      </w:r>
      <w:r>
        <w:rPr>
          <w:rFonts w:ascii="宋体" w:hAnsi="宋体" w:cs="宋体"/>
          <w:color w:val="333333"/>
          <w:szCs w:val="21"/>
        </w:rPr>
        <w:t>乙方出现偷工减料行为，屡教不改者，甲方有权将乙方驱逐出场</w:t>
      </w:r>
      <w:r>
        <w:rPr>
          <w:rFonts w:hint="eastAsia" w:ascii="宋体" w:hAnsi="宋体" w:cs="宋体"/>
          <w:color w:val="333333"/>
          <w:szCs w:val="21"/>
        </w:rPr>
        <w:t>，并扣除乙方工程结算款的</w:t>
      </w:r>
      <w:r>
        <w:rPr>
          <w:rFonts w:hint="eastAsia" w:ascii="宋体" w:hAnsi="宋体" w:cs="宋体"/>
          <w:color w:val="333333"/>
          <w:szCs w:val="21"/>
          <w:u w:val="single"/>
        </w:rPr>
        <w:t xml:space="preserve"> 10 </w:t>
      </w:r>
      <w:r>
        <w:rPr>
          <w:rFonts w:hint="eastAsia" w:ascii="宋体" w:hAnsi="宋体" w:cs="宋体"/>
          <w:color w:val="333333"/>
          <w:szCs w:val="21"/>
        </w:rPr>
        <w:t>％作为违约金</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15.7</w:t>
      </w:r>
      <w:r>
        <w:rPr>
          <w:rFonts w:ascii="宋体" w:hAnsi="宋体" w:cs="宋体"/>
          <w:color w:val="333333"/>
          <w:szCs w:val="21"/>
        </w:rPr>
        <w:t>乙方将</w:t>
      </w:r>
      <w:r>
        <w:rPr>
          <w:rFonts w:hint="eastAsia" w:ascii="宋体" w:hAnsi="宋体" w:cs="宋体"/>
          <w:color w:val="333333"/>
          <w:szCs w:val="21"/>
        </w:rPr>
        <w:t>本</w:t>
      </w:r>
      <w:r>
        <w:rPr>
          <w:rFonts w:ascii="宋体" w:hAnsi="宋体" w:cs="宋体"/>
          <w:color w:val="333333"/>
          <w:szCs w:val="21"/>
        </w:rPr>
        <w:t>工程</w:t>
      </w:r>
      <w:r>
        <w:rPr>
          <w:rFonts w:hint="eastAsia" w:ascii="宋体" w:hAnsi="宋体" w:cs="宋体"/>
          <w:color w:val="333333"/>
          <w:szCs w:val="21"/>
        </w:rPr>
        <w:t>在此</w:t>
      </w:r>
      <w:r>
        <w:rPr>
          <w:rFonts w:ascii="宋体" w:hAnsi="宋体" w:cs="宋体"/>
          <w:color w:val="333333"/>
          <w:szCs w:val="21"/>
        </w:rPr>
        <w:t>分包、转包给他人，则甲方有权单方面终止合同</w:t>
      </w:r>
      <w:r>
        <w:rPr>
          <w:rFonts w:hint="eastAsia" w:ascii="宋体" w:hAnsi="宋体" w:cs="宋体"/>
          <w:color w:val="333333"/>
          <w:szCs w:val="21"/>
        </w:rPr>
        <w:t>，并扣除乙方工程结算款的</w:t>
      </w:r>
      <w:r>
        <w:rPr>
          <w:rFonts w:hint="eastAsia" w:ascii="宋体" w:hAnsi="宋体" w:cs="宋体"/>
          <w:color w:val="333333"/>
          <w:szCs w:val="21"/>
          <w:u w:val="single"/>
        </w:rPr>
        <w:t xml:space="preserve"> 10 </w:t>
      </w:r>
      <w:r>
        <w:rPr>
          <w:rFonts w:hint="eastAsia" w:ascii="宋体" w:hAnsi="宋体" w:cs="宋体"/>
          <w:color w:val="333333"/>
          <w:szCs w:val="21"/>
        </w:rPr>
        <w:t>％作为违约金</w:t>
      </w:r>
      <w:r>
        <w:rPr>
          <w:rFonts w:ascii="宋体" w:hAnsi="宋体" w:cs="宋体"/>
          <w:color w:val="333333"/>
          <w:szCs w:val="21"/>
        </w:rPr>
        <w:t>。</w:t>
      </w:r>
    </w:p>
    <w:p>
      <w:pPr>
        <w:spacing w:line="400" w:lineRule="exact"/>
        <w:ind w:firstLine="440" w:firstLineChars="200"/>
        <w:rPr>
          <w:rFonts w:ascii="宋体" w:hAnsi="宋体"/>
          <w:color w:val="000000"/>
          <w:szCs w:val="21"/>
        </w:rPr>
      </w:pPr>
      <w:r>
        <w:rPr>
          <w:rFonts w:hint="eastAsia" w:ascii="宋体" w:hAnsi="宋体" w:cs="宋体"/>
          <w:color w:val="333333"/>
          <w:szCs w:val="21"/>
        </w:rPr>
        <w:t>15.8</w:t>
      </w:r>
      <w:r>
        <w:rPr>
          <w:rFonts w:hint="eastAsia" w:ascii="宋体" w:hAnsi="宋体"/>
          <w:color w:val="000000"/>
          <w:szCs w:val="21"/>
        </w:rPr>
        <w:t>乙方在任何情况，任何场所下，均不得将甲方供给的各种工程材料予以倾销变卖或转入其他工程项目。否则一经查实，甲方将有权对乙方处以</w:t>
      </w:r>
      <w:r>
        <w:rPr>
          <w:rFonts w:hint="eastAsia" w:ascii="宋体" w:hAnsi="宋体"/>
          <w:color w:val="000000"/>
          <w:szCs w:val="21"/>
          <w:u w:val="single"/>
        </w:rPr>
        <w:t xml:space="preserve"> 5000 </w:t>
      </w:r>
      <w:r>
        <w:rPr>
          <w:rFonts w:hint="eastAsia" w:ascii="宋体" w:hAnsi="宋体"/>
          <w:color w:val="000000"/>
          <w:szCs w:val="21"/>
        </w:rPr>
        <w:t>元/次的材料价款予以永久性罚款。情节严重的，清退出场，所造成的任何损失概由乙方承担，涉及犯罪的，将交由相关机关处理。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hint="eastAsia" w:ascii="宋体" w:hAnsi="宋体" w:cs="宋体"/>
          <w:color w:val="333333"/>
          <w:szCs w:val="21"/>
          <w:u w:val="single"/>
        </w:rPr>
        <w:t xml:space="preserve"> 5 </w:t>
      </w:r>
      <w:r>
        <w:rPr>
          <w:rFonts w:hint="eastAsia" w:ascii="宋体" w:hAnsi="宋体" w:cs="宋体"/>
          <w:color w:val="333333"/>
          <w:szCs w:val="21"/>
        </w:rPr>
        <w:t>％作为永久性罚款。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rPr>
        <w:t>15.12以上条款如有与本合同其它条款相互联系的，与本合同其它条款同时执行。</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十六、</w:t>
      </w:r>
      <w:r>
        <w:rPr>
          <w:rFonts w:ascii="宋体" w:hAnsi="宋体" w:cs="宋体"/>
          <w:b/>
          <w:color w:val="333333"/>
          <w:szCs w:val="21"/>
        </w:rPr>
        <w:t>工程保修</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16</w:t>
      </w:r>
      <w:r>
        <w:rPr>
          <w:rFonts w:ascii="宋体" w:hAnsi="宋体" w:cs="宋体"/>
          <w:color w:val="333333"/>
          <w:szCs w:val="21"/>
        </w:rPr>
        <w:t>.1本工程自工程正式验交业主始，保修期为</w:t>
      </w:r>
      <w:r>
        <w:rPr>
          <w:rFonts w:hint="eastAsia" w:ascii="宋体" w:hAnsi="宋体" w:cs="宋体"/>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hint="eastAsia" w:ascii="宋体" w:hAnsi="宋体" w:cs="宋体"/>
          <w:color w:val="FF0000"/>
          <w:szCs w:val="21"/>
        </w:rPr>
        <w:t>5</w:t>
      </w:r>
      <w:r>
        <w:rPr>
          <w:rFonts w:ascii="宋体" w:hAnsi="宋体" w:cs="宋体"/>
          <w:color w:val="FF0000"/>
          <w:szCs w:val="21"/>
        </w:rPr>
        <w:t>年）</w:t>
      </w:r>
      <w:r>
        <w:rPr>
          <w:rFonts w:ascii="宋体" w:hAnsi="宋体" w:cs="宋体"/>
          <w:color w:val="333333"/>
          <w:szCs w:val="21"/>
        </w:rPr>
        <w:t>，缺陷责任期为</w:t>
      </w:r>
      <w:r>
        <w:rPr>
          <w:rFonts w:hint="eastAsia" w:ascii="宋体" w:hAnsi="宋体" w:cs="宋体"/>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color w:val="333333"/>
          <w:szCs w:val="21"/>
        </w:rPr>
        <w:t>，质保金待缺陷责任期满，业主款到甲方帐户后结算支付，不计息。</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16</w:t>
      </w:r>
      <w:r>
        <w:rPr>
          <w:rFonts w:ascii="宋体" w:hAnsi="宋体" w:cs="宋体"/>
          <w:color w:val="333333"/>
          <w:szCs w:val="21"/>
        </w:rPr>
        <w:t>.2如缺陷责任期间发生保修事件，乙方应按甲方通知的时间及时</w:t>
      </w:r>
      <w:r>
        <w:fldChar w:fldCharType="begin"/>
      </w:r>
      <w:r>
        <w:instrText xml:space="preserve"> HYPERLINK "http://wiki.zhulong.com/baike/detail.asp?t=维修" \t "_blank" </w:instrText>
      </w:r>
      <w:r>
        <w:fldChar w:fldCharType="separate"/>
      </w:r>
      <w:r>
        <w:rPr>
          <w:rFonts w:ascii="宋体" w:hAnsi="宋体" w:cs="宋体"/>
          <w:szCs w:val="21"/>
        </w:rPr>
        <w:t>维修</w:t>
      </w:r>
      <w:r>
        <w:rPr>
          <w:rFonts w:ascii="宋体" w:hAnsi="宋体" w:cs="宋体"/>
          <w:szCs w:val="21"/>
        </w:rPr>
        <w:fldChar w:fldCharType="end"/>
      </w:r>
      <w:r>
        <w:rPr>
          <w:rFonts w:ascii="宋体" w:hAnsi="宋体" w:cs="宋体"/>
          <w:color w:val="333333"/>
          <w:szCs w:val="21"/>
        </w:rPr>
        <w:t>。若乙方不及时到场维修，甲方有权自行维修或委托他人维修。甲方自行或委托他人维修所发生的费用由乙方承担。</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十七、</w:t>
      </w:r>
      <w:r>
        <w:rPr>
          <w:rFonts w:ascii="宋体" w:hAnsi="宋体" w:cs="宋体"/>
          <w:b/>
          <w:color w:val="333333"/>
          <w:szCs w:val="21"/>
        </w:rPr>
        <w:t>合同解除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.1承包分包双方协商一致，可以解除合同，双方书面确认；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.2因不可抵抗力致使合同无法履行，可以解除合同；</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.4本合同其他条款约定的合同解除条款。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.5一方要求解除合同应以书面形式告知对方。合同解除后有过错的一方应当赔偿因合同解除给对方造成的损失。</w:t>
      </w:r>
    </w:p>
    <w:p>
      <w:pPr>
        <w:spacing w:line="400" w:lineRule="exact"/>
        <w:ind w:firstLine="442" w:firstLineChars="200"/>
        <w:rPr>
          <w:rFonts w:ascii="宋体" w:hAnsi="宋体"/>
          <w:b/>
          <w:szCs w:val="21"/>
        </w:rPr>
      </w:pPr>
      <w:r>
        <w:rPr>
          <w:rFonts w:hint="eastAsia" w:ascii="宋体" w:hAnsi="宋体"/>
          <w:b/>
          <w:szCs w:val="21"/>
        </w:rPr>
        <w:t>十八、合同争议的解决方式</w:t>
      </w:r>
    </w:p>
    <w:p>
      <w:pPr>
        <w:spacing w:line="400" w:lineRule="exact"/>
        <w:ind w:firstLine="440" w:firstLineChars="200"/>
        <w:rPr>
          <w:rFonts w:ascii="宋体" w:hAnsi="宋体"/>
          <w:szCs w:val="21"/>
        </w:rPr>
      </w:pPr>
      <w:r>
        <w:rPr>
          <w:rFonts w:hint="eastAsia" w:ascii="宋体" w:hAnsi="宋体"/>
          <w:szCs w:val="21"/>
        </w:rPr>
        <w:t>18.1双方约定，在履行合同过程中发生争议，双方协商解决或者调解不成时：依法向上饶仲裁委员会裁决。</w:t>
      </w:r>
    </w:p>
    <w:p>
      <w:pPr>
        <w:spacing w:line="360" w:lineRule="auto"/>
        <w:ind w:firstLine="440" w:firstLineChars="200"/>
        <w:rPr>
          <w:rFonts w:ascii="宋体" w:hAnsi="宋体"/>
          <w:szCs w:val="21"/>
        </w:rPr>
      </w:pPr>
      <w:r>
        <w:rPr>
          <w:rFonts w:hint="eastAsia" w:ascii="宋体" w:hAnsi="宋体"/>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十九、</w:t>
      </w:r>
      <w:r>
        <w:rPr>
          <w:rFonts w:ascii="宋体" w:hAnsi="宋体" w:cs="宋体"/>
          <w:b/>
          <w:color w:val="333333"/>
          <w:szCs w:val="21"/>
        </w:rPr>
        <w:t>其他</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.1无论何种原因造成乙方人员、机械设备停窝工，所发生的损失均由乙方自行承担。</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pPr>
        <w:snapToGrid w:val="0"/>
        <w:spacing w:line="400" w:lineRule="exact"/>
        <w:ind w:firstLine="440" w:firstLineChars="200"/>
        <w:rPr>
          <w:rFonts w:ascii="宋体" w:hAnsi="宋体"/>
          <w:szCs w:val="21"/>
        </w:rPr>
      </w:pPr>
      <w:r>
        <w:rPr>
          <w:rFonts w:hint="eastAsia" w:ascii="宋体" w:hAnsi="宋体"/>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4</w:t>
      </w:r>
      <w:r>
        <w:rPr>
          <w:rFonts w:ascii="宋体" w:hAnsi="宋体" w:cs="宋体"/>
          <w:color w:val="333333"/>
          <w:szCs w:val="21"/>
        </w:rPr>
        <w:t>本合同未尽事宜双方另订补充</w:t>
      </w:r>
      <w:r>
        <w:rPr>
          <w:rFonts w:hint="eastAsia" w:ascii="宋体" w:hAnsi="宋体" w:cs="宋体"/>
          <w:color w:val="333333"/>
          <w:szCs w:val="21"/>
        </w:rPr>
        <w:t>合同</w:t>
      </w:r>
      <w:r>
        <w:rPr>
          <w:rFonts w:ascii="宋体" w:hAnsi="宋体" w:cs="宋体"/>
          <w:color w:val="333333"/>
          <w:szCs w:val="21"/>
        </w:rPr>
        <w:t>。</w:t>
      </w:r>
    </w:p>
    <w:p>
      <w:pPr>
        <w:snapToGrid w:val="0"/>
        <w:spacing w:line="400" w:lineRule="exact"/>
        <w:rPr>
          <w:rFonts w:ascii="宋体" w:hAnsi="宋体"/>
          <w:szCs w:val="21"/>
        </w:rPr>
      </w:pPr>
      <w:r>
        <w:rPr>
          <w:rFonts w:hint="eastAsia" w:ascii="宋体" w:hAnsi="宋体"/>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本合同自双方签字</w:t>
      </w:r>
      <w:r>
        <w:rPr>
          <w:rFonts w:hint="eastAsia" w:ascii="宋体" w:hAnsi="宋体" w:cs="宋体"/>
          <w:color w:val="333333"/>
          <w:szCs w:val="21"/>
        </w:rPr>
        <w:t>盖章</w:t>
      </w:r>
      <w:r>
        <w:rPr>
          <w:rFonts w:ascii="宋体" w:hAnsi="宋体" w:cs="宋体"/>
          <w:color w:val="333333"/>
          <w:szCs w:val="21"/>
        </w:rPr>
        <w:t>之日起生效。工程竣工验收合格，工程价款结算完毕，除</w:t>
      </w:r>
      <w:r>
        <w:rPr>
          <w:rFonts w:hint="eastAsia" w:ascii="宋体" w:hAnsi="宋体" w:cs="宋体"/>
          <w:color w:val="333333"/>
          <w:szCs w:val="21"/>
        </w:rPr>
        <w:t>工程款支付、</w:t>
      </w:r>
      <w:r>
        <w:rPr>
          <w:rFonts w:ascii="宋体" w:hAnsi="宋体" w:cs="宋体"/>
          <w:color w:val="333333"/>
          <w:szCs w:val="21"/>
        </w:rPr>
        <w:t>保修、争议的解决条款外，其余条款自动终止。保修条款待保修期满后自动终止。</w:t>
      </w:r>
    </w:p>
    <w:p>
      <w:pPr>
        <w:spacing w:line="400" w:lineRule="exact"/>
        <w:ind w:firstLine="440" w:firstLineChars="200"/>
        <w:rPr>
          <w:sz w:val="24"/>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6</w:t>
      </w:r>
      <w:r>
        <w:rPr>
          <w:rFonts w:ascii="宋体" w:hAnsi="宋体" w:cs="宋体"/>
          <w:color w:val="333333"/>
          <w:szCs w:val="21"/>
        </w:rPr>
        <w:t>本合同一式</w:t>
      </w:r>
      <w:r>
        <w:rPr>
          <w:rFonts w:hint="eastAsia" w:ascii="宋体" w:hAnsi="宋体" w:cs="宋体"/>
          <w:color w:val="333333"/>
          <w:szCs w:val="21"/>
        </w:rPr>
        <w:t>肆</w:t>
      </w:r>
      <w:r>
        <w:rPr>
          <w:rFonts w:ascii="宋体" w:hAnsi="宋体" w:cs="宋体"/>
          <w:color w:val="333333"/>
          <w:szCs w:val="21"/>
        </w:rPr>
        <w:t>份，其中甲方</w:t>
      </w:r>
      <w:r>
        <w:rPr>
          <w:rFonts w:hint="eastAsia" w:ascii="宋体" w:hAnsi="宋体" w:cs="宋体"/>
          <w:color w:val="333333"/>
          <w:szCs w:val="21"/>
        </w:rPr>
        <w:t>叁</w:t>
      </w:r>
      <w:r>
        <w:rPr>
          <w:rFonts w:ascii="宋体" w:hAnsi="宋体" w:cs="宋体"/>
          <w:color w:val="333333"/>
          <w:szCs w:val="21"/>
        </w:rPr>
        <w:t>份，乙方</w:t>
      </w:r>
      <w:r>
        <w:rPr>
          <w:rFonts w:hint="eastAsia" w:ascii="宋体" w:hAnsi="宋体" w:cs="宋体"/>
          <w:color w:val="333333"/>
          <w:szCs w:val="21"/>
        </w:rPr>
        <w:t>壹</w:t>
      </w:r>
      <w:r>
        <w:rPr>
          <w:rFonts w:ascii="宋体" w:hAnsi="宋体" w:cs="宋体"/>
          <w:color w:val="333333"/>
          <w:szCs w:val="21"/>
        </w:rPr>
        <w:t>份。</w:t>
      </w:r>
      <w:r>
        <w:rPr>
          <w:rFonts w:hint="eastAsia" w:ascii="宋体" w:hAnsi="宋体"/>
          <w:szCs w:val="21"/>
        </w:rPr>
        <w:t>本合同的附件：1、《工程量清单》；2、《营业执照》；3、《资质证书》；4、《安全生产许可证》5、《乙方投入本工程的主要人员、机械设备、周转材料数量需求一览表》；6、法人或授权委托人的</w:t>
      </w:r>
      <w:r>
        <w:rPr>
          <w:rFonts w:hint="eastAsia"/>
          <w:sz w:val="24"/>
        </w:rPr>
        <w:t>身份证复印件。</w:t>
      </w:r>
    </w:p>
    <w:p>
      <w:pPr>
        <w:spacing w:line="360" w:lineRule="auto"/>
        <w:ind w:left="442" w:leftChars="201"/>
        <w:rPr>
          <w:sz w:val="24"/>
        </w:rPr>
      </w:pPr>
      <w:r>
        <w:rPr>
          <w:rFonts w:hint="eastAsia"/>
          <w:sz w:val="24"/>
        </w:rPr>
        <w:t>（以下无正文）</w:t>
      </w:r>
    </w:p>
    <w:p>
      <w:pPr>
        <w:spacing w:line="500" w:lineRule="exact"/>
        <w:rPr>
          <w:color w:val="333333"/>
          <w:sz w:val="24"/>
          <w:shd w:val="clear" w:color="auto" w:fill="FFFFFF"/>
        </w:rPr>
      </w:pPr>
      <w:r>
        <w:rPr>
          <w:rFonts w:hint="eastAsia"/>
          <w:color w:val="333333"/>
          <w:sz w:val="24"/>
          <w:shd w:val="clear" w:color="auto" w:fill="FFFFFF"/>
        </w:rPr>
        <w:t>甲方（盖章）：</w:t>
      </w:r>
      <w:r>
        <w:rPr>
          <w:rFonts w:hint="eastAsia"/>
          <w:sz w:val="24"/>
          <w:u w:val="single"/>
        </w:rPr>
        <w:t>江西省现代路桥工程集团有限公司</w:t>
      </w:r>
      <w:r>
        <w:rPr>
          <w:rFonts w:hint="eastAsia"/>
          <w:color w:val="333333"/>
          <w:sz w:val="24"/>
          <w:shd w:val="clear" w:color="auto" w:fill="FFFFFF"/>
        </w:rPr>
        <w:t>　　　</w:t>
      </w:r>
    </w:p>
    <w:p>
      <w:pPr>
        <w:spacing w:line="500" w:lineRule="exact"/>
        <w:rPr>
          <w:color w:val="333333"/>
          <w:sz w:val="24"/>
          <w:shd w:val="clear" w:color="auto" w:fill="FFFFFF"/>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r>
        <w:rPr>
          <w:sz w:val="24"/>
        </w:rPr>
        <w:t xml:space="preserve">                   </w:t>
      </w:r>
    </w:p>
    <w:p>
      <w:pPr>
        <w:spacing w:line="360" w:lineRule="auto"/>
        <w:ind w:left="442" w:leftChars="201"/>
      </w:pPr>
      <w:r>
        <w:rPr>
          <w:sz w:val="24"/>
        </w:rPr>
        <w:t xml:space="preserve">   </w:t>
      </w:r>
      <w:r>
        <w:t xml:space="preserve">   </w:t>
      </w:r>
    </w:p>
    <w:p>
      <w:pPr>
        <w:spacing w:line="500" w:lineRule="exact"/>
        <w:rPr>
          <w:color w:val="333333"/>
          <w:sz w:val="24"/>
          <w:shd w:val="clear" w:color="auto" w:fill="FFFFFF"/>
        </w:rPr>
      </w:pPr>
      <w:r>
        <w:rPr>
          <w:rFonts w:hint="eastAsia"/>
          <w:color w:val="333333"/>
          <w:sz w:val="24"/>
          <w:shd w:val="clear" w:color="auto" w:fill="FFFFFF"/>
        </w:rPr>
        <w:t>乙方（盖章）：</w:t>
      </w:r>
      <w:r>
        <w:rPr>
          <w:color w:val="333333"/>
          <w:sz w:val="24"/>
          <w:u w:val="single"/>
          <w:shd w:val="clear" w:color="auto" w:fill="FFFFFF"/>
        </w:rPr>
        <w:t xml:space="preserve">                            </w:t>
      </w:r>
    </w:p>
    <w:p>
      <w:pPr>
        <w:spacing w:line="500" w:lineRule="exact"/>
        <w:rPr>
          <w:sz w:val="24"/>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p>
    <w:p>
      <w:pPr>
        <w:spacing w:line="500" w:lineRule="exact"/>
        <w:rPr>
          <w:color w:val="333333"/>
          <w:sz w:val="24"/>
          <w:shd w:val="clear" w:color="auto" w:fill="FFFFFF"/>
        </w:rPr>
      </w:pPr>
    </w:p>
    <w:p>
      <w:pPr>
        <w:spacing w:line="500" w:lineRule="exact"/>
        <w:rPr>
          <w:color w:val="333333"/>
          <w:sz w:val="24"/>
        </w:rPr>
      </w:pPr>
      <w:r>
        <w:rPr>
          <w:color w:val="333333"/>
          <w:sz w:val="24"/>
          <w:shd w:val="clear" w:color="auto" w:fill="FFFFFF"/>
        </w:rPr>
        <w:t>_________</w:t>
      </w:r>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
    <w:p>
      <w:pPr>
        <w:spacing w:line="500" w:lineRule="exact"/>
        <w:rPr>
          <w:color w:val="333333"/>
          <w:sz w:val="24"/>
        </w:rPr>
      </w:pPr>
    </w:p>
    <w:p>
      <w:pPr>
        <w:spacing w:line="360" w:lineRule="auto"/>
        <w:ind w:left="442" w:leftChars="201"/>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江西省上饶市信州区吉阳中路62号</w:t>
      </w: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sz w:val="24"/>
          <w:szCs w:val="24"/>
          <w:lang w:eastAsia="zh-CN"/>
        </w:rPr>
      </w:pPr>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rPr>
      </w:pPr>
      <w:bookmarkStart w:id="68" w:name="附件三__安全生产合同"/>
      <w:bookmarkEnd w:id="68"/>
      <w:r>
        <w:rPr>
          <w:rFonts w:hint="eastAsia" w:ascii="宋体" w:hAnsi="宋体" w:eastAsia="宋体" w:cs="Times New Roman"/>
          <w:sz w:val="36"/>
          <w:szCs w:val="36"/>
        </w:rPr>
        <w:t>工程建设廉政合同</w:t>
      </w:r>
    </w:p>
    <w:p>
      <w:pPr>
        <w:ind w:firstLine="435"/>
        <w:rPr>
          <w:rFonts w:ascii="宋体" w:hAnsi="宋体" w:eastAsia="宋体" w:cs="Times New Roman"/>
          <w:sz w:val="24"/>
        </w:rPr>
      </w:pPr>
    </w:p>
    <w:p>
      <w:pPr>
        <w:spacing w:line="400" w:lineRule="exact"/>
        <w:ind w:firstLine="435"/>
        <w:rPr>
          <w:rFonts w:ascii="宋体" w:hAnsi="宋体" w:eastAsia="宋体" w:cs="Times New Roman"/>
          <w:szCs w:val="21"/>
        </w:rPr>
      </w:pPr>
      <w:r>
        <w:rPr>
          <w:rFonts w:hint="eastAsia" w:ascii="宋体" w:hAnsi="宋体" w:eastAsia="宋体" w:cs="Times New Roman"/>
          <w:szCs w:val="21"/>
        </w:rPr>
        <w:t>根据交通部《关于在交通基础设施建设中加强廉政建设的若干意见》以及有关工程建设、廉政建设的规定，为做好</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rPr>
        <w:t xml:space="preserve">    ××</w:t>
      </w:r>
      <w:r>
        <w:rPr>
          <w:rFonts w:hint="eastAsia" w:ascii="宋体" w:hAnsi="宋体" w:eastAsia="宋体" w:cs="Times New Roman"/>
          <w:szCs w:val="21"/>
        </w:rPr>
        <w:t>合同段项目经理部（以下称“甲方”）与______________（以下称“乙方”），特订立如下合同。</w:t>
      </w:r>
    </w:p>
    <w:p>
      <w:pPr>
        <w:spacing w:line="400" w:lineRule="exact"/>
        <w:rPr>
          <w:rFonts w:ascii="宋体" w:hAnsi="宋体" w:eastAsia="宋体" w:cs="Times New Roman"/>
          <w:szCs w:val="21"/>
        </w:rPr>
      </w:pPr>
      <w:r>
        <w:rPr>
          <w:rFonts w:hint="eastAsia" w:ascii="宋体" w:hAnsi="宋体" w:eastAsia="宋体" w:cs="Times New Roman"/>
          <w:szCs w:val="21"/>
        </w:rPr>
        <w:t>第一条、甲乙双方的权利和义务</w:t>
      </w:r>
    </w:p>
    <w:p>
      <w:pPr>
        <w:numPr>
          <w:ilvl w:val="0"/>
          <w:numId w:val="2"/>
        </w:numPr>
        <w:spacing w:line="400" w:lineRule="exact"/>
        <w:jc w:val="both"/>
        <w:rPr>
          <w:rFonts w:ascii="宋体" w:hAnsi="宋体" w:eastAsia="宋体" w:cs="Times New Roman"/>
          <w:szCs w:val="21"/>
        </w:rPr>
      </w:pPr>
      <w:r>
        <w:rPr>
          <w:rFonts w:hint="eastAsia" w:ascii="宋体" w:hAnsi="宋体" w:eastAsia="宋体" w:cs="Times New Roman"/>
          <w:szCs w:val="21"/>
        </w:rPr>
        <w:t>严格遵守党和国家有关法律法规及交通部的有关规定。</w:t>
      </w:r>
    </w:p>
    <w:p>
      <w:pPr>
        <w:numPr>
          <w:ilvl w:val="0"/>
          <w:numId w:val="2"/>
        </w:numPr>
        <w:spacing w:line="400" w:lineRule="exact"/>
        <w:jc w:val="both"/>
        <w:rPr>
          <w:rFonts w:ascii="宋体" w:hAnsi="宋体" w:eastAsia="宋体" w:cs="Times New Roman"/>
          <w:szCs w:val="21"/>
        </w:rPr>
      </w:pPr>
      <w:r>
        <w:rPr>
          <w:rFonts w:hint="eastAsia" w:ascii="宋体" w:hAnsi="宋体" w:eastAsia="宋体" w:cs="Times New Roman"/>
          <w:szCs w:val="21"/>
        </w:rPr>
        <w:t>严格执行本项目管理系统合同协议书，自觉按合同办事。</w:t>
      </w:r>
    </w:p>
    <w:p>
      <w:pPr>
        <w:numPr>
          <w:ilvl w:val="0"/>
          <w:numId w:val="2"/>
        </w:numPr>
        <w:spacing w:line="400" w:lineRule="exact"/>
        <w:jc w:val="both"/>
        <w:rPr>
          <w:rFonts w:ascii="宋体" w:hAnsi="宋体" w:eastAsia="宋体" w:cs="Times New Roman"/>
          <w:szCs w:val="21"/>
        </w:rPr>
      </w:pPr>
      <w:r>
        <w:rPr>
          <w:rFonts w:hint="eastAsia" w:ascii="宋体" w:hAnsi="宋体" w:eastAsia="宋体" w:cs="Times New Roman"/>
          <w:szCs w:val="21"/>
        </w:rPr>
        <w:t>双方的业务活动坚持公开、公正、诚信、透明的原则（除法律认定的商业秘密和合同文件另有规定之外），不得损害国家和集体利益，违反工程建设管理规章制度。</w:t>
      </w:r>
    </w:p>
    <w:p>
      <w:pPr>
        <w:numPr>
          <w:ilvl w:val="0"/>
          <w:numId w:val="2"/>
        </w:numPr>
        <w:spacing w:line="400" w:lineRule="exact"/>
        <w:jc w:val="both"/>
        <w:rPr>
          <w:rFonts w:ascii="宋体" w:hAnsi="宋体" w:eastAsia="宋体" w:cs="Times New Roman"/>
          <w:szCs w:val="21"/>
        </w:rPr>
      </w:pPr>
      <w:r>
        <w:rPr>
          <w:rFonts w:hint="eastAsia" w:ascii="宋体" w:hAnsi="宋体" w:eastAsia="宋体" w:cs="Times New Roman"/>
          <w:szCs w:val="21"/>
        </w:rPr>
        <w:t>建立健全廉政制度，开展廉政教育，设立廉政告示牌，公布举报电话，监督并认真查处违法违纪行为。</w:t>
      </w:r>
    </w:p>
    <w:p>
      <w:pPr>
        <w:numPr>
          <w:ilvl w:val="0"/>
          <w:numId w:val="2"/>
        </w:numPr>
        <w:spacing w:line="400" w:lineRule="exact"/>
        <w:jc w:val="both"/>
        <w:rPr>
          <w:rFonts w:ascii="宋体" w:hAnsi="宋体" w:eastAsia="宋体" w:cs="Times New Roman"/>
          <w:szCs w:val="21"/>
        </w:rPr>
      </w:pPr>
      <w:r>
        <w:rPr>
          <w:rFonts w:hint="eastAsia" w:ascii="宋体" w:hAnsi="宋体" w:eastAsia="宋体" w:cs="Times New Roman"/>
          <w:szCs w:val="21"/>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3"/>
        </w:numPr>
        <w:spacing w:line="400" w:lineRule="exact"/>
        <w:jc w:val="both"/>
        <w:rPr>
          <w:rFonts w:ascii="宋体" w:hAnsi="宋体" w:eastAsia="宋体" w:cs="Times New Roman"/>
          <w:szCs w:val="21"/>
        </w:rPr>
      </w:pPr>
      <w:r>
        <w:rPr>
          <w:rFonts w:hint="eastAsia" w:ascii="宋体" w:hAnsi="宋体" w:eastAsia="宋体" w:cs="Times New Roman"/>
          <w:szCs w:val="21"/>
        </w:rPr>
        <w:t>甲方及其工作人员不得索要或接受乙方的礼金、有价证券和贵重物品，不得在乙方报销任何应由甲方或个人支付的费用等。</w:t>
      </w:r>
    </w:p>
    <w:p>
      <w:pPr>
        <w:numPr>
          <w:ilvl w:val="0"/>
          <w:numId w:val="3"/>
        </w:numPr>
        <w:spacing w:line="400" w:lineRule="exact"/>
        <w:jc w:val="both"/>
        <w:rPr>
          <w:rFonts w:ascii="宋体" w:hAnsi="宋体" w:eastAsia="宋体" w:cs="Times New Roman"/>
          <w:szCs w:val="21"/>
        </w:rPr>
      </w:pPr>
      <w:r>
        <w:rPr>
          <w:rFonts w:hint="eastAsia" w:ascii="宋体" w:hAnsi="宋体" w:eastAsia="宋体" w:cs="Times New Roman"/>
          <w:szCs w:val="21"/>
        </w:rPr>
        <w:t>甲方工作人员不得参加乙方安排的超标准宴请和娱乐活动；不得接受乙方提供合同之外的通讯工具、交通工具和高档办公用品等。</w:t>
      </w:r>
    </w:p>
    <w:p>
      <w:pPr>
        <w:numPr>
          <w:ilvl w:val="0"/>
          <w:numId w:val="3"/>
        </w:numPr>
        <w:spacing w:line="400" w:lineRule="exact"/>
        <w:jc w:val="both"/>
        <w:rPr>
          <w:rFonts w:ascii="宋体" w:hAnsi="宋体" w:eastAsia="宋体" w:cs="Times New Roman"/>
          <w:szCs w:val="21"/>
        </w:rPr>
      </w:pPr>
      <w:r>
        <w:rPr>
          <w:rFonts w:hint="eastAsia" w:ascii="宋体" w:hAnsi="宋体" w:eastAsia="宋体" w:cs="Times New Roman"/>
          <w:szCs w:val="21"/>
        </w:rPr>
        <w:t>甲方及其工作人员不得要求或者接受乙方为其住房装修、婚丧嫁娶活动、配偶或子女外的工作安排以及出国出境、旅游等提供方便等。</w:t>
      </w:r>
    </w:p>
    <w:p>
      <w:pPr>
        <w:numPr>
          <w:ilvl w:val="0"/>
          <w:numId w:val="3"/>
        </w:numPr>
        <w:spacing w:line="400" w:lineRule="exact"/>
        <w:jc w:val="both"/>
        <w:rPr>
          <w:rFonts w:ascii="宋体" w:hAnsi="宋体" w:eastAsia="宋体" w:cs="Times New Roman"/>
          <w:szCs w:val="21"/>
        </w:rPr>
      </w:pPr>
      <w:r>
        <w:rPr>
          <w:rFonts w:hint="eastAsia" w:ascii="宋体" w:hAnsi="宋体" w:eastAsia="宋体" w:cs="Times New Roman"/>
          <w:szCs w:val="21"/>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4"/>
        </w:numPr>
        <w:spacing w:line="400" w:lineRule="exact"/>
        <w:jc w:val="both"/>
        <w:rPr>
          <w:rFonts w:ascii="宋体" w:hAnsi="宋体" w:eastAsia="宋体" w:cs="Times New Roman"/>
          <w:szCs w:val="21"/>
        </w:rPr>
      </w:pPr>
      <w:r>
        <w:rPr>
          <w:rFonts w:hint="eastAsia" w:ascii="宋体" w:hAnsi="宋体" w:eastAsia="宋体" w:cs="Times New Roman"/>
          <w:szCs w:val="21"/>
        </w:rPr>
        <w:t>乙方不得以任何理由向甲方及其工作人员行贿或馈赠礼金、有价证券、贵重礼品。</w:t>
      </w:r>
    </w:p>
    <w:p>
      <w:pPr>
        <w:numPr>
          <w:ilvl w:val="0"/>
          <w:numId w:val="4"/>
        </w:numPr>
        <w:spacing w:line="400" w:lineRule="exact"/>
        <w:jc w:val="both"/>
        <w:rPr>
          <w:rFonts w:ascii="宋体" w:hAnsi="宋体" w:eastAsia="宋体" w:cs="Times New Roman"/>
          <w:szCs w:val="21"/>
        </w:rPr>
      </w:pPr>
      <w:r>
        <w:rPr>
          <w:rFonts w:hint="eastAsia" w:ascii="宋体" w:hAnsi="宋体" w:eastAsia="宋体" w:cs="Times New Roman"/>
          <w:szCs w:val="21"/>
        </w:rPr>
        <w:t>乙方不得以任何名义为甲方及其工作人员报销应由甲方单位或个人支付的任何费用。</w:t>
      </w:r>
    </w:p>
    <w:p>
      <w:pPr>
        <w:numPr>
          <w:ilvl w:val="0"/>
          <w:numId w:val="4"/>
        </w:numPr>
        <w:spacing w:line="400" w:lineRule="exact"/>
        <w:jc w:val="both"/>
        <w:rPr>
          <w:rFonts w:ascii="宋体" w:hAnsi="宋体" w:eastAsia="宋体" w:cs="Times New Roman"/>
          <w:szCs w:val="21"/>
        </w:rPr>
      </w:pPr>
      <w:r>
        <w:rPr>
          <w:rFonts w:hint="eastAsia" w:ascii="宋体" w:hAnsi="宋体" w:eastAsia="宋体" w:cs="Times New Roman"/>
          <w:szCs w:val="21"/>
        </w:rPr>
        <w:t>乙方不得以任何理由安排甲方工作人员参加超标准宴请及娱乐活动。</w:t>
      </w:r>
    </w:p>
    <w:p>
      <w:pPr>
        <w:numPr>
          <w:ilvl w:val="0"/>
          <w:numId w:val="4"/>
        </w:numPr>
        <w:spacing w:line="400" w:lineRule="exact"/>
        <w:jc w:val="both"/>
        <w:rPr>
          <w:rFonts w:ascii="宋体" w:hAnsi="宋体" w:eastAsia="宋体" w:cs="Times New Roman"/>
          <w:szCs w:val="21"/>
        </w:rPr>
      </w:pPr>
      <w:r>
        <w:rPr>
          <w:rFonts w:hint="eastAsia" w:ascii="宋体" w:hAnsi="宋体" w:eastAsia="宋体" w:cs="Times New Roman"/>
          <w:szCs w:val="21"/>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5"/>
        </w:numPr>
        <w:spacing w:line="400" w:lineRule="exact"/>
        <w:jc w:val="both"/>
        <w:rPr>
          <w:rFonts w:ascii="宋体" w:hAnsi="宋体" w:eastAsia="宋体" w:cs="Times New Roman"/>
          <w:szCs w:val="21"/>
        </w:rPr>
      </w:pPr>
      <w:r>
        <w:rPr>
          <w:rFonts w:hint="eastAsia" w:ascii="宋体" w:hAnsi="宋体" w:eastAsia="宋体" w:cs="Times New Roman"/>
          <w:szCs w:val="21"/>
        </w:rPr>
        <w:t>甲方及其工作人员违反本合同第一、二条，按管理权限、依据有关规定，给与党纪、政纪或组织处理；涉嫌犯罪的移交司法机关追究刑事责任，给乙方造成经济损失的，应予以赔偿。</w:t>
      </w:r>
    </w:p>
    <w:p>
      <w:pPr>
        <w:numPr>
          <w:ilvl w:val="0"/>
          <w:numId w:val="5"/>
        </w:numPr>
        <w:spacing w:line="400" w:lineRule="exact"/>
        <w:jc w:val="both"/>
        <w:rPr>
          <w:rFonts w:ascii="宋体" w:hAnsi="宋体" w:eastAsia="宋体" w:cs="Times New Roman"/>
          <w:szCs w:val="21"/>
        </w:rPr>
      </w:pPr>
      <w:r>
        <w:rPr>
          <w:rFonts w:hint="eastAsia" w:ascii="宋体" w:hAnsi="宋体" w:eastAsia="宋体" w:cs="Times New Roman"/>
          <w:szCs w:val="21"/>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rPr>
      </w:pPr>
      <w:r>
        <w:rPr>
          <w:rFonts w:hint="eastAsia" w:ascii="宋体" w:hAnsi="宋体" w:eastAsia="宋体" w:cs="Times New Roman"/>
          <w:szCs w:val="21"/>
        </w:rPr>
        <w:t>第五条、双方约定：本合同由双方或甲方上级单位的纪检监察机关负责监察执行。</w:t>
      </w:r>
      <w:r>
        <w:rPr>
          <w:rFonts w:hint="eastAsia" w:ascii="宋体" w:hAnsi="宋体" w:eastAsia="宋体" w:cs="Times New Roman"/>
          <w:szCs w:val="21"/>
          <w:u w:val="single"/>
        </w:rPr>
        <w:t>由甲方或</w:t>
      </w:r>
    </w:p>
    <w:p>
      <w:pPr>
        <w:spacing w:line="400" w:lineRule="exact"/>
        <w:ind w:firstLine="880" w:firstLineChars="400"/>
        <w:rPr>
          <w:rFonts w:ascii="宋体" w:hAnsi="宋体" w:eastAsia="宋体" w:cs="Times New Roman"/>
          <w:szCs w:val="21"/>
        </w:rPr>
      </w:pPr>
      <w:r>
        <w:rPr>
          <w:rFonts w:hint="eastAsia" w:ascii="宋体" w:hAnsi="宋体" w:eastAsia="宋体" w:cs="Times New Roman"/>
          <w:szCs w:val="21"/>
          <w:u w:val="single"/>
        </w:rPr>
        <w:t>甲方上级单位的纪检监察机关约请乙方纪检监察机关，</w:t>
      </w:r>
      <w:r>
        <w:rPr>
          <w:rFonts w:hint="eastAsia" w:ascii="宋体" w:hAnsi="宋体" w:eastAsia="宋体" w:cs="Times New Roman"/>
          <w:szCs w:val="21"/>
        </w:rPr>
        <w:t>对本合同执行情况进行检</w:t>
      </w:r>
    </w:p>
    <w:p>
      <w:pPr>
        <w:spacing w:line="400" w:lineRule="exact"/>
        <w:ind w:firstLine="880" w:firstLineChars="400"/>
        <w:rPr>
          <w:rFonts w:ascii="宋体" w:hAnsi="宋体" w:eastAsia="宋体" w:cs="Times New Roman"/>
          <w:szCs w:val="21"/>
        </w:rPr>
      </w:pPr>
      <w:r>
        <w:rPr>
          <w:rFonts w:hint="eastAsia" w:ascii="宋体" w:hAnsi="宋体" w:eastAsia="宋体" w:cs="Times New Roman"/>
          <w:szCs w:val="21"/>
        </w:rPr>
        <w:t>查，提出在本合同规定范围内的裁定意见。</w:t>
      </w:r>
    </w:p>
    <w:p>
      <w:pPr>
        <w:spacing w:line="400" w:lineRule="exact"/>
        <w:rPr>
          <w:rFonts w:ascii="宋体" w:hAnsi="宋体" w:eastAsia="宋体" w:cs="Times New Roman"/>
          <w:szCs w:val="21"/>
        </w:rPr>
      </w:pPr>
      <w:r>
        <w:rPr>
          <w:rFonts w:hint="eastAsia" w:ascii="宋体" w:hAnsi="宋体" w:eastAsia="宋体" w:cs="Times New Roman"/>
          <w:szCs w:val="21"/>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rPr>
      </w:pPr>
      <w:r>
        <w:rPr>
          <w:rFonts w:hint="eastAsia" w:ascii="宋体" w:hAnsi="宋体" w:eastAsia="宋体" w:cs="Times New Roman"/>
          <w:szCs w:val="21"/>
        </w:rPr>
        <w:t>目合同协议书的附件，与本项目合同协议书具有同等的法律效力，经合同双方签署立即生效。</w:t>
      </w:r>
    </w:p>
    <w:p>
      <w:pPr>
        <w:spacing w:line="400" w:lineRule="exact"/>
        <w:rPr>
          <w:rFonts w:ascii="宋体" w:hAnsi="宋体" w:eastAsia="宋体" w:cs="Times New Roman"/>
          <w:szCs w:val="21"/>
        </w:rPr>
      </w:pPr>
      <w:r>
        <w:rPr>
          <w:rFonts w:hint="eastAsia" w:ascii="宋体" w:hAnsi="宋体" w:eastAsia="宋体" w:cs="Times New Roman"/>
          <w:szCs w:val="21"/>
        </w:rPr>
        <w:t>第七条、本合同一式两份，甲、乙双方各执一份。</w:t>
      </w:r>
    </w:p>
    <w:p>
      <w:pPr>
        <w:spacing w:line="400" w:lineRule="exact"/>
        <w:rPr>
          <w:rFonts w:ascii="宋体" w:hAnsi="宋体" w:eastAsia="宋体" w:cs="Times New Roman"/>
          <w:szCs w:val="21"/>
        </w:rPr>
      </w:pPr>
    </w:p>
    <w:p>
      <w:pPr>
        <w:spacing w:line="400" w:lineRule="exact"/>
        <w:rPr>
          <w:rFonts w:ascii="宋体" w:hAnsi="宋体" w:eastAsia="宋体" w:cs="Times New Roman"/>
          <w:szCs w:val="21"/>
        </w:rPr>
      </w:pPr>
    </w:p>
    <w:p>
      <w:pPr>
        <w:spacing w:line="400" w:lineRule="exact"/>
        <w:rPr>
          <w:rFonts w:ascii="宋体" w:hAnsi="宋体" w:eastAsia="宋体" w:cs="Times New Roman"/>
          <w:szCs w:val="21"/>
        </w:rPr>
      </w:pPr>
    </w:p>
    <w:p>
      <w:pPr>
        <w:spacing w:line="400" w:lineRule="exact"/>
        <w:rPr>
          <w:rFonts w:ascii="宋体" w:hAnsi="宋体" w:eastAsia="宋体" w:cs="Times New Roman"/>
          <w:szCs w:val="21"/>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安全生产合同</w:t>
      </w:r>
    </w:p>
    <w:p>
      <w:pPr>
        <w:jc w:val="center"/>
        <w:rPr>
          <w:b/>
          <w:sz w:val="32"/>
          <w:szCs w:val="32"/>
        </w:rPr>
      </w:pPr>
      <w:r>
        <w:rPr>
          <w:rFonts w:hint="eastAsia"/>
          <w:b/>
          <w:sz w:val="32"/>
          <w:szCs w:val="32"/>
        </w:rPr>
        <w:t>安全生产合同</w:t>
      </w:r>
    </w:p>
    <w:p/>
    <w:p>
      <w:pPr>
        <w:spacing w:line="480" w:lineRule="exact"/>
        <w:rPr>
          <w:szCs w:val="21"/>
          <w:u w:val="single"/>
        </w:rPr>
      </w:pPr>
      <w:r>
        <w:rPr>
          <w:rFonts w:hint="eastAsia"/>
          <w:szCs w:val="21"/>
        </w:rPr>
        <w:t>甲方：</w:t>
      </w:r>
      <w:r>
        <w:rPr>
          <w:rFonts w:hint="eastAsia"/>
          <w:szCs w:val="21"/>
          <w:u w:val="single"/>
        </w:rPr>
        <w:t xml:space="preserve">  江西省现代路桥工程集团有限公司          </w:t>
      </w:r>
    </w:p>
    <w:p>
      <w:pPr>
        <w:spacing w:line="480" w:lineRule="exact"/>
        <w:rPr>
          <w:szCs w:val="21"/>
          <w:u w:val="single"/>
        </w:rPr>
      </w:pPr>
      <w:r>
        <w:rPr>
          <w:rFonts w:hint="eastAsia"/>
          <w:szCs w:val="21"/>
        </w:rPr>
        <w:t>乙方：</w:t>
      </w:r>
      <w:r>
        <w:rPr>
          <w:rFonts w:hint="eastAsia"/>
          <w:szCs w:val="21"/>
          <w:u w:val="single"/>
        </w:rPr>
        <w:t xml:space="preserve">                                          </w:t>
      </w:r>
    </w:p>
    <w:p>
      <w:pPr>
        <w:spacing w:line="480" w:lineRule="exact"/>
        <w:ind w:firstLine="440" w:firstLineChars="200"/>
        <w:rPr>
          <w:szCs w:val="21"/>
        </w:rPr>
      </w:pPr>
      <w:r>
        <w:rPr>
          <w:rFonts w:hint="eastAsia"/>
          <w:szCs w:val="21"/>
        </w:rPr>
        <w:t>为保证在本工程项目的实施过程中创造安全、高效的施工环境，切实搞好本项目的安全生产管理工作，经协商一致，双方特签订本安全生产合同：</w:t>
      </w:r>
    </w:p>
    <w:p>
      <w:pPr>
        <w:spacing w:line="480" w:lineRule="exact"/>
        <w:rPr>
          <w:b/>
          <w:szCs w:val="21"/>
        </w:rPr>
      </w:pPr>
      <w:r>
        <w:rPr>
          <w:rFonts w:hint="eastAsia"/>
          <w:b/>
          <w:szCs w:val="21"/>
        </w:rPr>
        <w:t>一、甲方职责</w:t>
      </w:r>
    </w:p>
    <w:p>
      <w:pPr>
        <w:spacing w:line="480" w:lineRule="exact"/>
        <w:rPr>
          <w:szCs w:val="21"/>
        </w:rPr>
      </w:pPr>
      <w:r>
        <w:rPr>
          <w:rFonts w:hint="eastAsia"/>
          <w:szCs w:val="21"/>
        </w:rPr>
        <w:t>1、严格遵守国家有关安全生产法的法律法规，认真执行工程施工合同中的有关安全要求。</w:t>
      </w:r>
    </w:p>
    <w:p>
      <w:pPr>
        <w:spacing w:line="480" w:lineRule="exact"/>
        <w:rPr>
          <w:szCs w:val="21"/>
        </w:rPr>
      </w:pPr>
      <w:r>
        <w:rPr>
          <w:rFonts w:hint="eastAsia"/>
          <w:szCs w:val="21"/>
        </w:rPr>
        <w:t>2、按照“安全第一、预防为主”和坚持“管生产必须管安全”的原则进行安全生产管理，做到生产与安全同时计划、布置和检查。</w:t>
      </w:r>
    </w:p>
    <w:p>
      <w:pPr>
        <w:spacing w:line="480" w:lineRule="exact"/>
        <w:rPr>
          <w:szCs w:val="21"/>
        </w:rPr>
      </w:pPr>
      <w:r>
        <w:rPr>
          <w:rFonts w:hint="eastAsia"/>
          <w:szCs w:val="21"/>
        </w:rPr>
        <w:t>3、定期或不定期召开安全调度会，及时传达有关安全生产的文件精神。</w:t>
      </w:r>
    </w:p>
    <w:p>
      <w:pPr>
        <w:spacing w:line="480" w:lineRule="exact"/>
        <w:rPr>
          <w:szCs w:val="21"/>
        </w:rPr>
      </w:pPr>
      <w:r>
        <w:rPr>
          <w:rFonts w:hint="eastAsia"/>
          <w:szCs w:val="21"/>
        </w:rPr>
        <w:t>4、定期或不定期组织对乙方施工现场安全生产检查，监督乙方及时处理发现各种安全隐患。</w:t>
      </w:r>
    </w:p>
    <w:p>
      <w:pPr>
        <w:spacing w:line="480" w:lineRule="exact"/>
        <w:rPr>
          <w:szCs w:val="21"/>
        </w:rPr>
      </w:pPr>
      <w:r>
        <w:rPr>
          <w:rFonts w:hint="eastAsia"/>
          <w:szCs w:val="21"/>
        </w:rPr>
        <w:t>5、成立本项目安全生产组织管理体系，切实制定详细的安全生产管理的考核细则、奖罚细则标准，促使安全生产管理工作落到实处。</w:t>
      </w:r>
    </w:p>
    <w:p>
      <w:pPr>
        <w:spacing w:line="480" w:lineRule="exact"/>
        <w:rPr>
          <w:szCs w:val="21"/>
        </w:rPr>
      </w:pPr>
      <w:r>
        <w:rPr>
          <w:rFonts w:hint="eastAsia"/>
          <w:szCs w:val="21"/>
        </w:rPr>
        <w:t>6、制定完善的适用本项目的各项安全生产管理制度、规定要求，并传达下发到乙方。定期或不定期组织安全生产技术知识业务培训教育，做好详细的安全技术交底工作。</w:t>
      </w:r>
    </w:p>
    <w:p>
      <w:pPr>
        <w:spacing w:line="480" w:lineRule="exact"/>
        <w:rPr>
          <w:b/>
          <w:szCs w:val="21"/>
        </w:rPr>
      </w:pPr>
      <w:r>
        <w:rPr>
          <w:rFonts w:hint="eastAsia"/>
          <w:b/>
          <w:szCs w:val="21"/>
        </w:rPr>
        <w:t>二、乙方职责</w:t>
      </w:r>
    </w:p>
    <w:p>
      <w:pPr>
        <w:spacing w:line="480" w:lineRule="exact"/>
        <w:rPr>
          <w:szCs w:val="21"/>
        </w:rPr>
      </w:pPr>
      <w:r>
        <w:rPr>
          <w:rFonts w:hint="eastAsia"/>
          <w:szCs w:val="21"/>
        </w:rPr>
        <w:t>1、严格遵守国家有关安全生产法的法律法规、交通部颁发的现行《公路工程施工安全技术规程》、《公路筑养路机械操作规程》及《爆破安全规程》等有关安全生产的规定，认真执行工程施工合同的有关安全要求；</w:t>
      </w:r>
    </w:p>
    <w:p>
      <w:pPr>
        <w:spacing w:line="480" w:lineRule="exact"/>
        <w:rPr>
          <w:szCs w:val="21"/>
        </w:rPr>
      </w:pPr>
      <w:r>
        <w:rPr>
          <w:rFonts w:hint="eastAsia"/>
          <w:szCs w:val="21"/>
        </w:rPr>
        <w:t>2、坚持“安全第一、预防为主”和 “管生产必须管安全”的原则”，加强安全生产宣传教育，建立安全管理制度，配备至少</w:t>
      </w:r>
      <w:r>
        <w:rPr>
          <w:rFonts w:hint="eastAsia"/>
          <w:szCs w:val="21"/>
          <w:u w:val="single"/>
        </w:rPr>
        <w:t>一名或多名</w:t>
      </w:r>
      <w:r>
        <w:rPr>
          <w:rFonts w:hint="eastAsia"/>
          <w:szCs w:val="21"/>
        </w:rPr>
        <w:t>专职安全员，做到生产与安全同时计划、布置和检查；</w:t>
      </w:r>
    </w:p>
    <w:p>
      <w:pPr>
        <w:spacing w:line="480" w:lineRule="exact"/>
        <w:rPr>
          <w:szCs w:val="21"/>
        </w:rPr>
      </w:pPr>
      <w:r>
        <w:rPr>
          <w:rFonts w:hint="eastAsia"/>
          <w:szCs w:val="21"/>
        </w:rPr>
        <w:t>3、乙方在任何时候都应采取各种合理的预防措施，防止其员工发生任何违法、违禁、暴力或妨碍治安的行为；</w:t>
      </w:r>
    </w:p>
    <w:p>
      <w:pPr>
        <w:spacing w:line="480" w:lineRule="exact"/>
        <w:rPr>
          <w:szCs w:val="21"/>
        </w:rPr>
      </w:pPr>
      <w:r>
        <w:rPr>
          <w:rFonts w:hint="eastAsia"/>
          <w:szCs w:val="21"/>
        </w:rPr>
        <w:t>4、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pPr>
        <w:spacing w:line="480" w:lineRule="exact"/>
        <w:rPr>
          <w:szCs w:val="21"/>
        </w:rPr>
      </w:pPr>
      <w:r>
        <w:rPr>
          <w:rFonts w:hint="eastAsia"/>
          <w:szCs w:val="21"/>
        </w:rPr>
        <w:t>5、对于易燃、易爆物品除应专门妥善按物品性能保管外，还应配备足够的消防设施，乙方不得将上述物品随意堆放、给予、易货或转让他人；</w:t>
      </w:r>
    </w:p>
    <w:p>
      <w:pPr>
        <w:spacing w:line="480" w:lineRule="exact"/>
        <w:rPr>
          <w:szCs w:val="21"/>
        </w:rPr>
      </w:pPr>
      <w:r>
        <w:rPr>
          <w:rFonts w:hint="eastAsia"/>
          <w:szCs w:val="21"/>
        </w:rPr>
        <w:t>6、对于甲方安设在本合同施工地段的安全标志、标牌等，乙方应妥善保管，如有损坏和遗失，乙方应修复和赔偿。</w:t>
      </w:r>
    </w:p>
    <w:p>
      <w:pPr>
        <w:spacing w:line="480" w:lineRule="exact"/>
        <w:rPr>
          <w:szCs w:val="21"/>
        </w:rPr>
      </w:pPr>
      <w:r>
        <w:rPr>
          <w:rFonts w:hint="eastAsia"/>
          <w:szCs w:val="21"/>
        </w:rPr>
        <w:t>7、操作人员上岗必须按规定穿戴防护用品，否则不得上岗；</w:t>
      </w:r>
    </w:p>
    <w:p>
      <w:pPr>
        <w:spacing w:line="480" w:lineRule="exact"/>
        <w:rPr>
          <w:szCs w:val="21"/>
        </w:rPr>
      </w:pPr>
      <w:r>
        <w:rPr>
          <w:rFonts w:hint="eastAsia"/>
          <w:szCs w:val="21"/>
        </w:rPr>
        <w:t>8、所有施工机具设备和高空作业的设备均应定期检查，并有安全员的签字，保证其处于完好状态，不合格的机具、设备和劳动保护用品严禁使用；</w:t>
      </w:r>
    </w:p>
    <w:p>
      <w:pPr>
        <w:spacing w:line="480" w:lineRule="exact"/>
        <w:rPr>
          <w:szCs w:val="21"/>
        </w:rPr>
      </w:pPr>
      <w:r>
        <w:rPr>
          <w:rFonts w:hint="eastAsia"/>
          <w:szCs w:val="21"/>
        </w:rPr>
        <w:t>9、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pPr>
        <w:spacing w:line="480" w:lineRule="exact"/>
        <w:rPr>
          <w:szCs w:val="21"/>
        </w:rPr>
      </w:pPr>
      <w:r>
        <w:rPr>
          <w:rFonts w:hint="eastAsia"/>
          <w:szCs w:val="21"/>
        </w:rPr>
        <w:t>10、乙方必须随时接受甲方专职安全员的安全检查，并及时进行整改、消除安全隐患。</w:t>
      </w:r>
    </w:p>
    <w:p>
      <w:pPr>
        <w:spacing w:line="480" w:lineRule="exact"/>
        <w:rPr>
          <w:rFonts w:ascii="宋体" w:hAnsi="宋体"/>
          <w:szCs w:val="21"/>
        </w:rPr>
      </w:pPr>
      <w:r>
        <w:rPr>
          <w:rFonts w:hint="eastAsia"/>
          <w:szCs w:val="21"/>
        </w:rPr>
        <w:t>11、由</w:t>
      </w:r>
      <w:r>
        <w:rPr>
          <w:rFonts w:hint="eastAsia" w:ascii="宋体" w:hAnsi="宋体" w:cs="宋体"/>
          <w:color w:val="333333"/>
          <w:szCs w:val="21"/>
        </w:rPr>
        <w:t>乙方原因造成的一切事故或造成人员的伤、残、亡以及财产等任何损失，均由分包方自行处理。上报所属劳动部门，并承担经济和法律方面的责任，承包方不承担任何责任。</w:t>
      </w:r>
    </w:p>
    <w:p>
      <w:pPr>
        <w:spacing w:line="480" w:lineRule="exact"/>
        <w:rPr>
          <w:rFonts w:ascii="宋体" w:hAnsi="宋体"/>
          <w:b/>
          <w:szCs w:val="21"/>
        </w:rPr>
      </w:pPr>
      <w:r>
        <w:rPr>
          <w:rFonts w:hint="eastAsia" w:ascii="宋体" w:hAnsi="宋体"/>
          <w:b/>
          <w:szCs w:val="21"/>
        </w:rPr>
        <w:t>三、违约责任</w:t>
      </w:r>
    </w:p>
    <w:p>
      <w:pPr>
        <w:spacing w:line="480" w:lineRule="exact"/>
        <w:ind w:firstLine="440" w:firstLineChars="200"/>
        <w:rPr>
          <w:szCs w:val="21"/>
        </w:rPr>
      </w:pPr>
      <w:r>
        <w:rPr>
          <w:rFonts w:hint="eastAsia"/>
          <w:szCs w:val="21"/>
        </w:rPr>
        <w:t>如因甲方或乙方违约造成安全事故，将依法追究责任。</w:t>
      </w:r>
    </w:p>
    <w:p>
      <w:pPr>
        <w:spacing w:line="480" w:lineRule="exact"/>
        <w:ind w:firstLine="440" w:firstLineChars="200"/>
        <w:rPr>
          <w:szCs w:val="21"/>
        </w:rPr>
      </w:pPr>
      <w:r>
        <w:rPr>
          <w:rFonts w:hint="eastAsia"/>
          <w:szCs w:val="21"/>
        </w:rPr>
        <w:t>本合同作为施工合同的附件，一式四份，甲方三分，乙方一份。本合同自双方签字之日起生效，至工程竣工验收后失效。</w:t>
      </w:r>
    </w:p>
    <w:p>
      <w:pPr>
        <w:spacing w:line="480" w:lineRule="exact"/>
        <w:rPr>
          <w:szCs w:val="21"/>
        </w:rPr>
      </w:pPr>
    </w:p>
    <w:p>
      <w:pPr>
        <w:spacing w:line="480" w:lineRule="exact"/>
        <w:rPr>
          <w:szCs w:val="21"/>
        </w:rPr>
      </w:pPr>
    </w:p>
    <w:p>
      <w:pPr>
        <w:snapToGrid w:val="0"/>
        <w:spacing w:line="0" w:lineRule="atLeast"/>
        <w:ind w:left="653" w:hanging="653" w:hangingChars="297"/>
        <w:rPr>
          <w:rFonts w:ascii="宋体" w:hAnsi="宋体"/>
          <w:szCs w:val="21"/>
        </w:rPr>
      </w:pPr>
      <w:r>
        <w:rPr>
          <w:rFonts w:hint="eastAsia" w:ascii="宋体" w:hAnsi="宋体"/>
          <w:szCs w:val="21"/>
        </w:rPr>
        <w:t>甲方（盖章）：</w:t>
      </w:r>
      <w:r>
        <w:rPr>
          <w:rFonts w:ascii="宋体" w:hAnsi="宋体"/>
          <w:szCs w:val="21"/>
        </w:rPr>
        <w:t xml:space="preserve">                </w:t>
      </w:r>
      <w:r>
        <w:rPr>
          <w:rFonts w:hint="eastAsia" w:ascii="宋体" w:hAnsi="宋体"/>
          <w:szCs w:val="21"/>
        </w:rPr>
        <w:t xml:space="preserve">   </w:t>
      </w:r>
      <w:r>
        <w:rPr>
          <w:rFonts w:ascii="宋体" w:hAnsi="宋体"/>
          <w:szCs w:val="21"/>
        </w:rPr>
        <w:t>乙方（盖章）</w:t>
      </w:r>
      <w:r>
        <w:rPr>
          <w:rFonts w:hint="eastAsia" w:ascii="宋体" w:hAnsi="宋体"/>
          <w:szCs w:val="21"/>
        </w:rPr>
        <w:t>：</w:t>
      </w:r>
    </w:p>
    <w:p>
      <w:pPr>
        <w:snapToGrid w:val="0"/>
        <w:spacing w:line="0" w:lineRule="atLeast"/>
        <w:ind w:left="653" w:hanging="653" w:hangingChars="297"/>
        <w:rPr>
          <w:rFonts w:ascii="宋体" w:hAnsi="宋体"/>
          <w:szCs w:val="21"/>
        </w:rPr>
      </w:pPr>
    </w:p>
    <w:p>
      <w:pPr>
        <w:snapToGrid w:val="0"/>
        <w:spacing w:line="0" w:lineRule="atLeast"/>
        <w:ind w:left="653" w:hanging="653" w:hangingChars="297"/>
        <w:rPr>
          <w:rFonts w:ascii="宋体" w:hAnsi="宋体"/>
          <w:szCs w:val="21"/>
        </w:rPr>
      </w:pPr>
    </w:p>
    <w:p>
      <w:pPr>
        <w:snapToGrid w:val="0"/>
        <w:spacing w:line="0" w:lineRule="atLeast"/>
        <w:ind w:left="653" w:hanging="653" w:hangingChars="297"/>
        <w:rPr>
          <w:rFonts w:ascii="宋体" w:hAnsi="宋体"/>
          <w:szCs w:val="21"/>
        </w:rPr>
      </w:pPr>
      <w:r>
        <w:rPr>
          <w:rFonts w:hint="eastAsia" w:ascii="宋体" w:hAnsi="宋体"/>
          <w:szCs w:val="21"/>
        </w:rPr>
        <w:t xml:space="preserve">合同签订地点：                      合同订立时间：    年  月  日 </w:t>
      </w:r>
    </w:p>
    <w:p>
      <w:pPr>
        <w:spacing w:line="480" w:lineRule="exact"/>
        <w:rPr>
          <w:szCs w:val="21"/>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pStyle w:val="31"/>
        <w:spacing w:before="298"/>
        <w:ind w:left="2952"/>
        <w:rPr>
          <w:w w:val="105"/>
          <w:lang w:eastAsia="zh-CN"/>
        </w:rPr>
      </w:pPr>
      <w:bookmarkStart w:id="69" w:name="附件六_项目经理委任书"/>
      <w:bookmarkEnd w:id="69"/>
      <w:bookmarkStart w:id="70" w:name="第_五_章__工程量清单"/>
      <w:bookmarkEnd w:id="70"/>
      <w:bookmarkStart w:id="71" w:name="附件四__其他管理和技术人员最低要求"/>
      <w:bookmarkEnd w:id="71"/>
      <w:bookmarkStart w:id="72" w:name="附件八_工程资金监管协议格式"/>
      <w:bookmarkEnd w:id="72"/>
      <w:r>
        <w:rPr>
          <w:rFonts w:cs="宋体"/>
          <w:bCs w:val="0"/>
          <w:w w:val="105"/>
          <w:sz w:val="36"/>
          <w:szCs w:val="36"/>
          <w:lang w:eastAsia="zh-CN"/>
        </w:rPr>
        <w:t>第五章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spacing w:line="500" w:lineRule="exact"/>
        <w:rPr>
          <w:rFonts w:ascii="宋体" w:hAnsi="宋体" w:eastAsia="宋体" w:cs="宋体"/>
          <w:b/>
          <w:bCs/>
          <w:w w:val="105"/>
          <w:sz w:val="36"/>
          <w:szCs w:val="36"/>
          <w:lang w:eastAsia="zh-CN"/>
        </w:rPr>
      </w:pPr>
    </w:p>
    <w:p>
      <w:pPr>
        <w:pStyle w:val="31"/>
        <w:spacing w:before="298"/>
        <w:ind w:left="2952"/>
        <w:rPr>
          <w:w w:val="105"/>
          <w:lang w:eastAsia="zh-CN"/>
        </w:rPr>
      </w:pPr>
      <w:r>
        <w:rPr>
          <w:w w:val="105"/>
          <w:lang w:eastAsia="zh-CN"/>
        </w:rPr>
        <w:t>第六章图纸（另册）</w:t>
      </w:r>
    </w:p>
    <w:p>
      <w:pPr>
        <w:pStyle w:val="31"/>
        <w:spacing w:before="298"/>
        <w:ind w:firstLine="675" w:firstLineChars="200"/>
        <w:rPr>
          <w:w w:val="105"/>
          <w:lang w:eastAsia="zh-CN"/>
        </w:rPr>
      </w:pPr>
      <w:r>
        <w:rPr>
          <w:rFonts w:hint="eastAsia"/>
          <w:w w:val="105"/>
          <w:lang w:eastAsia="zh-CN"/>
        </w:rPr>
        <w:t>本项目的招标图纸仅供投标人参考，最终设计图纸以招标人下发给中标人的设计图纸为准。</w:t>
      </w:r>
    </w:p>
    <w:p>
      <w:pPr>
        <w:pStyle w:val="31"/>
        <w:spacing w:before="298"/>
        <w:ind w:left="0"/>
        <w:rPr>
          <w:w w:val="105"/>
          <w:lang w:eastAsia="zh-CN"/>
        </w:rPr>
      </w:pPr>
    </w:p>
    <w:p>
      <w:pPr>
        <w:jc w:val="center"/>
        <w:rPr>
          <w:rFonts w:ascii="宋体" w:hAnsi="宋体" w:eastAsia="宋体" w:cs="宋体"/>
          <w:sz w:val="32"/>
          <w:szCs w:val="32"/>
          <w:lang w:eastAsia="zh-CN"/>
        </w:rPr>
      </w:pPr>
      <w:bookmarkStart w:id="73" w:name="C、项目专用技术规范"/>
      <w:bookmarkEnd w:id="73"/>
      <w:bookmarkStart w:id="74" w:name="A、通用技术规范"/>
      <w:bookmarkEnd w:id="74"/>
      <w:bookmarkStart w:id="75" w:name="第九章投标文件格式"/>
      <w:bookmarkEnd w:id="75"/>
      <w:r>
        <w:rPr>
          <w:rFonts w:ascii="宋体" w:hAnsi="宋体" w:eastAsia="宋体" w:cs="宋体"/>
          <w:b/>
          <w:bCs/>
          <w:w w:val="105"/>
          <w:sz w:val="32"/>
          <w:szCs w:val="32"/>
          <w:lang w:eastAsia="zh-CN"/>
        </w:rPr>
        <w:t>第</w:t>
      </w:r>
      <w:r>
        <w:rPr>
          <w:rFonts w:hint="eastAsia" w:ascii="宋体" w:hAnsi="宋体" w:eastAsia="宋体" w:cs="宋体"/>
          <w:b/>
          <w:bCs/>
          <w:w w:val="105"/>
          <w:sz w:val="32"/>
          <w:szCs w:val="32"/>
          <w:lang w:eastAsia="zh-CN"/>
        </w:rPr>
        <w:t>七</w:t>
      </w:r>
      <w:r>
        <w:rPr>
          <w:rFonts w:ascii="宋体" w:hAnsi="宋体" w:eastAsia="宋体" w:cs="宋体"/>
          <w:b/>
          <w:bCs/>
          <w:w w:val="105"/>
          <w:sz w:val="32"/>
          <w:szCs w:val="32"/>
          <w:lang w:eastAsia="zh-CN"/>
        </w:rPr>
        <w:t>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上饶国际医疗旅游先行区核心区道路网建设项目</w:t>
      </w:r>
      <w:r>
        <w:rPr>
          <w:rFonts w:ascii="Times New Roman" w:eastAsia="黑体"/>
          <w:b/>
          <w:color w:val="auto"/>
          <w:sz w:val="36"/>
          <w:szCs w:val="36"/>
        </w:rPr>
        <w:t>工程项目</w:t>
      </w:r>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路基</w:t>
      </w:r>
      <w:r>
        <w:rPr>
          <w:rFonts w:ascii="Times New Roman" w:eastAsia="黑体"/>
          <w:b/>
          <w:color w:val="auto"/>
          <w:sz w:val="36"/>
          <w:szCs w:val="36"/>
        </w:rPr>
        <w:t>工程</w:t>
      </w:r>
      <w:r>
        <w:rPr>
          <w:rFonts w:hint="eastAsia" w:ascii="Times New Roman" w:eastAsia="黑体"/>
          <w:b/>
          <w:color w:val="auto"/>
          <w:sz w:val="36"/>
          <w:szCs w:val="36"/>
        </w:rPr>
        <w:t>劳务分包</w:t>
      </w:r>
    </w:p>
    <w:p>
      <w:pPr>
        <w:pStyle w:val="46"/>
        <w:spacing w:line="360" w:lineRule="auto"/>
        <w:jc w:val="center"/>
        <w:rPr>
          <w:rFonts w:ascii="Times New Roman" w:eastAsia="黑体"/>
          <w:b/>
          <w:color w:val="auto"/>
          <w:sz w:val="36"/>
          <w:szCs w:val="36"/>
        </w:rPr>
      </w:pPr>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u w:val="single"/>
        </w:rPr>
        <w:t xml:space="preserve"> LJFB-2～3</w:t>
      </w:r>
      <w:r>
        <w:rPr>
          <w:rFonts w:ascii="Times New Roman" w:eastAsia="黑体"/>
          <w:b/>
          <w:color w:val="auto"/>
          <w:sz w:val="36"/>
          <w:szCs w:val="36"/>
          <w:u w:val="single"/>
        </w:rPr>
        <w:t xml:space="preserve">  </w:t>
      </w:r>
      <w:r>
        <w:rPr>
          <w:rFonts w:hint="eastAsia" w:ascii="Times New Roman" w:eastAsia="黑体"/>
          <w:b/>
          <w:color w:val="auto"/>
          <w:sz w:val="36"/>
          <w:szCs w:val="36"/>
        </w:rPr>
        <w:t>标段</w:t>
      </w: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rPr>
      </w:pPr>
      <w:r>
        <w:rPr>
          <w:rFonts w:hint="eastAsia" w:ascii="Times New Roman" w:eastAsia="黑体"/>
          <w:color w:val="auto"/>
          <w:sz w:val="28"/>
          <w:szCs w:val="28"/>
        </w:rPr>
        <w:t>2020</w:t>
      </w:r>
      <w:r>
        <w:rPr>
          <w:rFonts w:ascii="Times New Roman" w:eastAsia="黑体"/>
          <w:color w:val="auto"/>
          <w:sz w:val="28"/>
          <w:szCs w:val="28"/>
        </w:rPr>
        <w:t>年  月   日</w:t>
      </w: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480" w:lineRule="auto"/>
        <w:rPr>
          <w:rFonts w:ascii="宋体" w:hAnsi="宋体" w:eastAsia="宋体" w:cs="宋体"/>
          <w:lang w:eastAsia="zh-CN"/>
        </w:rPr>
      </w:pPr>
      <w:r>
        <w:rPr>
          <w:rFonts w:ascii="宋体" w:hAnsi="宋体" w:eastAsia="宋体" w:cs="宋体"/>
          <w:lang w:eastAsia="zh-CN"/>
        </w:rPr>
        <w:t xml:space="preserve">一、投标函及投标函附录 </w:t>
      </w:r>
    </w:p>
    <w:p>
      <w:pPr>
        <w:adjustRightInd w:val="0"/>
        <w:snapToGrid w:val="0"/>
        <w:spacing w:line="480" w:lineRule="auto"/>
        <w:rPr>
          <w:rFonts w:ascii="宋体" w:hAnsi="宋体" w:eastAsia="宋体" w:cs="宋体"/>
          <w:spacing w:val="-1"/>
          <w:lang w:eastAsia="zh-CN"/>
        </w:rPr>
      </w:pPr>
      <w:r>
        <w:rPr>
          <w:rFonts w:ascii="宋体" w:hAnsi="宋体" w:eastAsia="宋体" w:cs="宋体"/>
          <w:spacing w:val="-1"/>
          <w:lang w:eastAsia="zh-CN"/>
        </w:rPr>
        <w:t>二、</w:t>
      </w:r>
      <w:r>
        <w:rPr>
          <w:rFonts w:ascii="宋体" w:hAnsi="宋体" w:eastAsia="宋体" w:cs="宋体"/>
          <w:spacing w:val="-1"/>
          <w:lang w:eastAsia="zh-CN" w:bidi="zh-CN"/>
        </w:rPr>
        <w:t>授权委托书或法定代表人身份证明</w:t>
      </w:r>
    </w:p>
    <w:p>
      <w:pPr>
        <w:pStyle w:val="10"/>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pPr>
        <w:pStyle w:val="10"/>
        <w:adjustRightInd w:val="0"/>
        <w:snapToGrid w:val="0"/>
        <w:spacing w:before="0" w:line="480" w:lineRule="auto"/>
        <w:ind w:left="0"/>
        <w:rPr>
          <w:sz w:val="22"/>
          <w:szCs w:val="22"/>
          <w:lang w:eastAsia="zh-CN"/>
        </w:rPr>
      </w:pPr>
      <w:r>
        <w:rPr>
          <w:rFonts w:hint="eastAsia"/>
          <w:sz w:val="22"/>
          <w:szCs w:val="22"/>
          <w:lang w:eastAsia="zh-CN"/>
        </w:rPr>
        <w:t>四、</w:t>
      </w:r>
      <w:r>
        <w:rPr>
          <w:rFonts w:hint="eastAsia"/>
          <w:b/>
          <w:sz w:val="22"/>
          <w:szCs w:val="22"/>
        </w:rPr>
        <w:t>推荐信</w:t>
      </w:r>
    </w:p>
    <w:p>
      <w:pPr>
        <w:spacing w:line="480" w:lineRule="auto"/>
        <w:rPr>
          <w:b/>
        </w:rPr>
      </w:pPr>
      <w:r>
        <w:rPr>
          <w:rFonts w:hint="eastAsia"/>
          <w:lang w:eastAsia="zh-CN"/>
        </w:rPr>
        <w:t>五、</w:t>
      </w:r>
      <w:r>
        <w:rPr>
          <w:rFonts w:hint="eastAsia"/>
          <w:b/>
        </w:rPr>
        <w:t>请求贵部推荐我单位参与</w:t>
      </w:r>
      <w:r>
        <w:rPr>
          <w:rFonts w:hint="eastAsia"/>
          <w:b/>
          <w:u w:val="single"/>
        </w:rPr>
        <w:t xml:space="preserve">             </w:t>
      </w:r>
      <w:r>
        <w:rPr>
          <w:rFonts w:hint="eastAsia"/>
          <w:b/>
        </w:rPr>
        <w:t>项目</w:t>
      </w:r>
      <w:r>
        <w:rPr>
          <w:rFonts w:hint="eastAsia"/>
          <w:b/>
          <w:u w:val="single"/>
        </w:rPr>
        <w:t xml:space="preserve">     </w:t>
      </w:r>
      <w:r>
        <w:rPr>
          <w:rFonts w:hint="eastAsia"/>
          <w:b/>
        </w:rPr>
        <w:t>劳务分包投标函</w:t>
      </w:r>
    </w:p>
    <w:p>
      <w:pPr>
        <w:pStyle w:val="10"/>
        <w:adjustRightInd w:val="0"/>
        <w:snapToGrid w:val="0"/>
        <w:spacing w:before="0" w:line="480" w:lineRule="auto"/>
        <w:ind w:left="0"/>
        <w:rPr>
          <w:sz w:val="22"/>
          <w:szCs w:val="22"/>
          <w:lang w:eastAsia="zh-CN"/>
        </w:rPr>
      </w:pPr>
      <w:r>
        <w:rPr>
          <w:rFonts w:hint="eastAsia"/>
          <w:sz w:val="22"/>
          <w:szCs w:val="22"/>
          <w:lang w:eastAsia="zh-CN"/>
        </w:rPr>
        <w:t>六、承诺函</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七</w:t>
      </w:r>
      <w:r>
        <w:rPr>
          <w:rFonts w:ascii="宋体" w:hAnsi="宋体" w:eastAsia="宋体" w:cs="宋体"/>
          <w:lang w:eastAsia="zh-CN"/>
        </w:rPr>
        <w:t>、其他资料</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八、已标价工程量清单</w:t>
      </w:r>
    </w:p>
    <w:p>
      <w:pPr>
        <w:adjustRightInd w:val="0"/>
        <w:snapToGrid w:val="0"/>
        <w:spacing w:line="480" w:lineRule="auto"/>
        <w:rPr>
          <w:rFonts w:ascii="宋体" w:hAnsi="宋体" w:eastAsia="宋体" w:cs="宋体"/>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2"/>
        <w:spacing w:before="120" w:after="120"/>
      </w:pPr>
      <w:bookmarkStart w:id="76" w:name="（一）_投_标_函"/>
      <w:bookmarkEnd w:id="76"/>
      <w: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rPr>
        <w:t>江西省现代路桥工程集团有限公司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heme="minorEastAsia" w:hAnsiTheme="minorEastAsia" w:eastAsiaTheme="minorEastAsia"/>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项目</w:t>
      </w:r>
      <w:r>
        <w:rPr>
          <w:rFonts w:hint="eastAsia" w:asciiTheme="minorEastAsia" w:hAnsiTheme="minorEastAsia" w:eastAsiaTheme="minorEastAsia"/>
          <w:color w:val="auto"/>
          <w:sz w:val="21"/>
          <w:szCs w:val="21"/>
          <w:u w:val="single"/>
        </w:rPr>
        <w:t>路基</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rPr>
        <w:t>LJFB-2～3</w:t>
      </w:r>
      <w:r>
        <w:rPr>
          <w:rFonts w:asciiTheme="minorEastAsia" w:hAnsiTheme="minorEastAsia" w:eastAsiaTheme="minorEastAsia"/>
          <w:color w:val="auto"/>
          <w:sz w:val="21"/>
          <w:szCs w:val="21"/>
        </w:rPr>
        <w:t>标段号相应的其他文件、图纸及招标文件等的全部内容，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LJFB-2标段要约价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w:t>
      </w:r>
      <w:r>
        <w:rPr>
          <w:rFonts w:hint="eastAsia" w:ascii="Times New Roman"/>
          <w:color w:val="auto"/>
          <w:sz w:val="21"/>
          <w:szCs w:val="21"/>
        </w:rPr>
        <w:t>、LJFB-3标段要约价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hint="eastAsia" w:ascii="Times New Roman"/>
          <w:color w:val="auto"/>
          <w:sz w:val="21"/>
          <w:szCs w:val="21"/>
          <w:u w:val="single"/>
        </w:rPr>
        <w:t>5个月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u w:val="single"/>
        </w:rPr>
        <w:t xml:space="preserve">  </w:t>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招标人在开标现场从合格的投标人中随机抽取中标候选人，若</w:t>
      </w:r>
      <w:r>
        <w:rPr>
          <w:rFonts w:ascii="Times New Roman"/>
          <w:color w:val="auto"/>
          <w:sz w:val="21"/>
          <w:szCs w:val="21"/>
        </w:rPr>
        <w:t>我方所投多个标段均为第一，我方选择的优先中标次序为：</w:t>
      </w:r>
      <w:r>
        <w:rPr>
          <w:rFonts w:ascii="Times New Roman"/>
          <w:color w:val="auto"/>
          <w:sz w:val="21"/>
          <w:szCs w:val="21"/>
          <w:u w:val="single"/>
        </w:rPr>
        <w:t xml:space="preserve">      </w:t>
      </w:r>
      <w:r>
        <w:rPr>
          <w:rFonts w:ascii="Times New Roman"/>
          <w:color w:val="auto"/>
          <w:sz w:val="21"/>
          <w:szCs w:val="21"/>
        </w:rPr>
        <w:t>标段、</w:t>
      </w:r>
      <w:r>
        <w:rPr>
          <w:rFonts w:ascii="Times New Roman"/>
          <w:color w:val="auto"/>
          <w:sz w:val="21"/>
          <w:szCs w:val="21"/>
          <w:u w:val="single"/>
        </w:rPr>
        <w:t xml:space="preserve">     </w:t>
      </w:r>
      <w:r>
        <w:rPr>
          <w:rFonts w:ascii="Times New Roman"/>
          <w:color w:val="auto"/>
          <w:sz w:val="21"/>
          <w:szCs w:val="21"/>
        </w:rPr>
        <w:t>标段</w:t>
      </w:r>
      <w:r>
        <w:rPr>
          <w:rFonts w:hint="eastAsia"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3101"/>
        <w:gridCol w:w="4532"/>
        <w:gridCol w:w="8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7" w:type="pct"/>
            <w:vAlign w:val="center"/>
          </w:tcPr>
          <w:p>
            <w:pPr>
              <w:spacing w:line="276" w:lineRule="auto"/>
              <w:ind w:firstLine="440" w:firstLineChars="200"/>
            </w:pPr>
            <w:r>
              <w:t>进度付款证书最低限额</w:t>
            </w:r>
            <w:r>
              <w:rPr>
                <w:u w:val="single"/>
              </w:rPr>
              <w:t>不限</w:t>
            </w:r>
            <w:r>
              <w:rPr>
                <w:rFonts w:hint="eastAsia"/>
              </w:rPr>
              <w:t>，进度款</w:t>
            </w:r>
            <w:r>
              <w:rPr>
                <w:rFonts w:hint="eastAsia" w:ascii="宋体" w:hAnsi="宋体"/>
              </w:rPr>
              <w:t>付款原则：1.根据工程完成情况按业主、监理验收认可的工程量按月予以预结算，业主计量款到位后，开具专用增值税税票后</w:t>
            </w:r>
            <w:r>
              <w:rPr>
                <w:rFonts w:hint="eastAsia" w:ascii="宋体" w:hAnsi="宋体"/>
                <w:u w:val="single"/>
              </w:rPr>
              <w:t>7</w:t>
            </w:r>
            <w:r>
              <w:rPr>
                <w:rFonts w:hint="eastAsia" w:ascii="宋体" w:hAnsi="宋体"/>
              </w:rPr>
              <w:t>个有效工作日内支付，付款总额不超过结算总额的</w:t>
            </w:r>
            <w:r>
              <w:rPr>
                <w:rFonts w:hint="eastAsia" w:ascii="宋体" w:hAnsi="宋体"/>
                <w:u w:val="single"/>
              </w:rPr>
              <w:t xml:space="preserve"> 70 </w:t>
            </w:r>
            <w:r>
              <w:rPr>
                <w:rFonts w:hint="eastAsia" w:ascii="宋体" w:hAnsi="宋体"/>
              </w:rPr>
              <w:t>％；2.完工后支付相应工程量计量款不超过结算总额的</w:t>
            </w:r>
            <w:r>
              <w:rPr>
                <w:rFonts w:hint="eastAsia" w:ascii="宋体" w:hAnsi="宋体"/>
                <w:u w:val="single"/>
              </w:rPr>
              <w:t xml:space="preserve">  80  </w:t>
            </w:r>
            <w:r>
              <w:rPr>
                <w:rFonts w:hint="eastAsia" w:ascii="宋体" w:hAnsi="宋体"/>
              </w:rPr>
              <w:t>％；3.本项目交工验收后，支付的工程量计量款不超过结算总额的</w:t>
            </w:r>
            <w:r>
              <w:rPr>
                <w:rFonts w:hint="eastAsia" w:ascii="宋体" w:hAnsi="宋体"/>
                <w:u w:val="single"/>
              </w:rPr>
              <w:t xml:space="preserve"> 90 </w:t>
            </w:r>
            <w:r>
              <w:rPr>
                <w:rFonts w:hint="eastAsia" w:ascii="宋体" w:hAnsi="宋体"/>
              </w:rPr>
              <w:t>％；4、交工验收后两年内支付的工程量计量款不超过结算总额的</w:t>
            </w:r>
            <w:r>
              <w:rPr>
                <w:rFonts w:hint="eastAsia" w:ascii="宋体" w:hAnsi="宋体"/>
                <w:u w:val="single"/>
              </w:rPr>
              <w:t xml:space="preserve"> 97 </w:t>
            </w:r>
            <w:r>
              <w:rPr>
                <w:rFonts w:hint="eastAsia" w:ascii="宋体" w:hAnsi="宋体"/>
              </w:rPr>
              <w:t>％。</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color="auto" w:sz="4" w:space="0"/>
            </w:tcBorders>
            <w:vAlign w:val="center"/>
          </w:tcPr>
          <w:p>
            <w:pPr>
              <w:spacing w:line="276" w:lineRule="auto"/>
            </w:pPr>
            <w:r>
              <w:rPr>
                <w:rFonts w:hint="eastAsia"/>
              </w:rPr>
              <w:t>如中标签订合同后进场前</w:t>
            </w:r>
            <w:r>
              <w:t>必须给派驻本项目的所有人员购买不低于</w:t>
            </w:r>
            <w:r>
              <w:rPr>
                <w:rFonts w:hint="eastAsia"/>
                <w:u w:val="single"/>
              </w:rPr>
              <w:t>10</w:t>
            </w:r>
            <w:r>
              <w:t>万元赔付款的的医疗保险及不低于</w:t>
            </w:r>
            <w:r>
              <w:rPr>
                <w:rFonts w:hint="eastAsia"/>
                <w:u w:val="single"/>
              </w:rPr>
              <w:t>6</w:t>
            </w:r>
            <w:r>
              <w:rPr>
                <w:u w:val="single"/>
              </w:rPr>
              <w:t>0</w:t>
            </w:r>
            <w:r>
              <w:t>万元赔付款的人身意外伤害险。机动车辆要求必须投保强制性保险和第三责任险（</w:t>
            </w:r>
            <w:r>
              <w:rPr>
                <w:rFonts w:hint="eastAsia"/>
              </w:rPr>
              <w:t>10</w:t>
            </w:r>
            <w:r>
              <w:t>0万元以上）</w:t>
            </w:r>
            <w:r>
              <w:rPr>
                <w:rFonts w:hint="eastAsia"/>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7" w:name="三、投标保证金"/>
      <w:bookmarkEnd w:id="77"/>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致：江西省现代路桥工程集团有限公司</w:t>
      </w:r>
    </w:p>
    <w:p>
      <w:pPr>
        <w:spacing w:line="360" w:lineRule="auto"/>
        <w:ind w:firstLine="660"/>
        <w:rPr>
          <w:sz w:val="24"/>
          <w:szCs w:val="24"/>
        </w:rPr>
      </w:pPr>
      <w:r>
        <w:rPr>
          <w:rFonts w:hint="eastAsia"/>
          <w:sz w:val="24"/>
          <w:szCs w:val="24"/>
        </w:rPr>
        <w:t>江西省现代路桥工程集团有限公司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致：江西省现代路桥工程集团有限公司XX项目项目经理部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spacing w:line="360" w:lineRule="auto"/>
        <w:rPr>
          <w:sz w:val="24"/>
          <w:szCs w:val="24"/>
          <w:lang w:eastAsia="zh-CN"/>
        </w:rPr>
      </w:pPr>
    </w:p>
    <w:p>
      <w:pPr>
        <w:spacing w:line="360" w:lineRule="auto"/>
        <w:rPr>
          <w:sz w:val="24"/>
          <w:szCs w:val="24"/>
          <w:lang w:eastAsia="zh-CN"/>
        </w:rPr>
      </w:pPr>
    </w:p>
    <w:p>
      <w:pPr>
        <w:spacing w:before="1"/>
        <w:ind w:left="53" w:right="6"/>
        <w:jc w:val="center"/>
        <w:rPr>
          <w:rFonts w:ascii="宋体" w:hAnsi="宋体" w:eastAsia="宋体" w:cs="宋体"/>
          <w:b/>
          <w:sz w:val="30"/>
          <w:szCs w:val="30"/>
          <w:lang w:eastAsia="zh-CN"/>
        </w:rPr>
      </w:pPr>
      <w:r>
        <w:rPr>
          <w:rFonts w:hint="eastAsia" w:ascii="宋体" w:hAnsi="宋体" w:eastAsia="宋体" w:cs="宋体"/>
          <w:b/>
          <w:sz w:val="30"/>
          <w:szCs w:val="30"/>
          <w:lang w:eastAsia="zh-CN"/>
        </w:rPr>
        <w:t>六</w:t>
      </w:r>
      <w:r>
        <w:rPr>
          <w:rFonts w:ascii="宋体" w:hAnsi="宋体" w:eastAsia="宋体" w:cs="宋体"/>
          <w:b/>
          <w:sz w:val="30"/>
          <w:szCs w:val="30"/>
          <w:lang w:eastAsia="zh-CN"/>
        </w:rPr>
        <w:t>、承诺函</w:t>
      </w:r>
    </w:p>
    <w:p>
      <w:pPr>
        <w:pStyle w:val="10"/>
        <w:spacing w:before="67"/>
        <w:ind w:left="214"/>
        <w:rPr>
          <w:lang w:eastAsia="zh-CN"/>
        </w:rPr>
      </w:pPr>
    </w:p>
    <w:p>
      <w:pPr>
        <w:spacing w:line="400" w:lineRule="exact"/>
        <w:rPr>
          <w:rFonts w:ascii="宋体" w:hAnsi="宋体" w:eastAsia="宋体" w:cs="Times New Roman"/>
          <w:sz w:val="24"/>
          <w:szCs w:val="24"/>
        </w:rPr>
      </w:pPr>
      <w:r>
        <w:rPr>
          <w:rFonts w:ascii="宋体" w:hAnsi="宋体" w:eastAsia="宋体" w:cs="Times New Roman"/>
          <w:sz w:val="24"/>
          <w:szCs w:val="24"/>
        </w:rPr>
        <w:t>致：</w:t>
      </w:r>
      <w:r>
        <w:rPr>
          <w:rFonts w:hint="eastAsia" w:ascii="宋体" w:hAnsi="宋体" w:eastAsia="宋体" w:cs="Times New Roman"/>
          <w:sz w:val="24"/>
          <w:szCs w:val="24"/>
        </w:rPr>
        <w:t>江西省现代路桥工程集团有限公司：</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我单位</w:t>
      </w:r>
      <w:r>
        <w:rPr>
          <w:rFonts w:ascii="宋体" w:hAnsi="宋体" w:eastAsia="宋体" w:cs="宋体"/>
          <w:sz w:val="24"/>
          <w:szCs w:val="24"/>
        </w:rPr>
        <w:t>已经组织人员</w:t>
      </w:r>
      <w:r>
        <w:rPr>
          <w:rFonts w:hint="eastAsia" w:ascii="宋体" w:hAnsi="宋体" w:eastAsia="宋体" w:cs="宋体"/>
          <w:sz w:val="24"/>
          <w:szCs w:val="24"/>
        </w:rPr>
        <w:t>对本项目施工现场</w:t>
      </w:r>
      <w:r>
        <w:rPr>
          <w:rFonts w:ascii="宋体" w:hAnsi="宋体" w:eastAsia="宋体" w:cs="宋体"/>
          <w:sz w:val="24"/>
          <w:szCs w:val="24"/>
        </w:rPr>
        <w:t>、</w:t>
      </w:r>
      <w:r>
        <w:rPr>
          <w:rFonts w:hint="eastAsia" w:ascii="宋体" w:hAnsi="宋体" w:eastAsia="宋体" w:cs="宋体"/>
          <w:sz w:val="24"/>
          <w:szCs w:val="24"/>
        </w:rPr>
        <w:t>周围环境</w:t>
      </w:r>
      <w:r>
        <w:rPr>
          <w:rFonts w:ascii="宋体" w:hAnsi="宋体" w:eastAsia="宋体" w:cs="宋体"/>
          <w:sz w:val="24"/>
          <w:szCs w:val="24"/>
        </w:rPr>
        <w:t>、单价、付款方式、结算、缺陷维修</w:t>
      </w:r>
      <w:r>
        <w:rPr>
          <w:rFonts w:hint="eastAsia" w:ascii="宋体" w:hAnsi="宋体" w:eastAsia="宋体" w:cs="宋体"/>
          <w:sz w:val="24"/>
          <w:szCs w:val="24"/>
        </w:rPr>
        <w:t>等</w:t>
      </w:r>
      <w:r>
        <w:rPr>
          <w:rFonts w:ascii="宋体" w:hAnsi="宋体" w:eastAsia="宋体" w:cs="宋体"/>
          <w:sz w:val="24"/>
          <w:szCs w:val="24"/>
        </w:rPr>
        <w:t>与工程有关的情况作了</w:t>
      </w:r>
      <w:r>
        <w:rPr>
          <w:rFonts w:hint="eastAsia" w:ascii="宋体" w:hAnsi="宋体" w:eastAsia="宋体" w:cs="宋体"/>
          <w:sz w:val="24"/>
          <w:szCs w:val="24"/>
        </w:rPr>
        <w:t>认真</w:t>
      </w:r>
      <w:r>
        <w:rPr>
          <w:rFonts w:ascii="宋体" w:hAnsi="宋体" w:eastAsia="宋体" w:cs="宋体"/>
          <w:sz w:val="24"/>
          <w:szCs w:val="24"/>
        </w:rPr>
        <w:t>、谨慎、祥尽的了解，决定参与贵公司中标施工的</w:t>
      </w:r>
      <w:r>
        <w:rPr>
          <w:rFonts w:hint="eastAsia" w:ascii="宋体" w:hAnsi="宋体" w:eastAsia="宋体" w:cs="宋体"/>
          <w:sz w:val="24"/>
          <w:szCs w:val="24"/>
          <w:lang w:eastAsia="zh-CN"/>
        </w:rPr>
        <w:t xml:space="preserve">         </w:t>
      </w:r>
      <w:r>
        <w:rPr>
          <w:rStyle w:val="51"/>
          <w:rFonts w:hint="eastAsia" w:eastAsia="宋体"/>
          <w:b w:val="0"/>
          <w:sz w:val="24"/>
          <w:szCs w:val="24"/>
          <w:u w:val="single"/>
          <w:lang w:eastAsia="zh-CN"/>
        </w:rPr>
        <w:t>上饶国际医疗旅游先行区核心区道路网建设项目</w:t>
      </w:r>
      <w:r>
        <w:rPr>
          <w:rFonts w:asciiTheme="majorEastAsia" w:hAnsiTheme="majorEastAsia" w:eastAsiaTheme="majorEastAsia"/>
          <w:sz w:val="24"/>
          <w:szCs w:val="24"/>
          <w:u w:val="single"/>
        </w:rPr>
        <w:t>工程</w:t>
      </w:r>
      <w:r>
        <w:rPr>
          <w:rFonts w:ascii="宋体" w:hAnsi="宋体" w:eastAsia="宋体" w:cs="宋体"/>
          <w:sz w:val="24"/>
          <w:szCs w:val="24"/>
        </w:rPr>
        <w:t>项目</w:t>
      </w:r>
      <w:r>
        <w:rPr>
          <w:rFonts w:ascii="宋体" w:hAnsi="宋体" w:eastAsia="宋体" w:cs="宋体"/>
          <w:sz w:val="24"/>
          <w:szCs w:val="24"/>
          <w:u w:val="single"/>
        </w:rPr>
        <w:t xml:space="preserve">  </w:t>
      </w:r>
      <w:r>
        <w:rPr>
          <w:rFonts w:hint="eastAsia" w:ascii="宋体" w:hAnsi="宋体" w:cs="宋体"/>
          <w:sz w:val="24"/>
          <w:szCs w:val="24"/>
          <w:u w:val="single"/>
          <w:lang w:eastAsia="zh-CN"/>
        </w:rPr>
        <w:t>路基工程</w:t>
      </w:r>
      <w:r>
        <w:rPr>
          <w:rFonts w:ascii="宋体" w:hAnsi="宋体" w:eastAsia="宋体" w:cs="宋体"/>
          <w:sz w:val="24"/>
          <w:szCs w:val="24"/>
          <w:u w:val="single"/>
        </w:rPr>
        <w:t xml:space="preserve"> </w:t>
      </w:r>
      <w:r>
        <w:rPr>
          <w:rFonts w:hint="eastAsia" w:ascii="宋体" w:hAnsi="宋体" w:cs="宋体"/>
          <w:sz w:val="24"/>
          <w:szCs w:val="24"/>
          <w:lang w:eastAsia="zh-CN"/>
        </w:rPr>
        <w:t>劳务</w:t>
      </w:r>
      <w:r>
        <w:rPr>
          <w:rFonts w:ascii="宋体" w:hAnsi="宋体" w:eastAsia="宋体" w:cs="宋体"/>
          <w:sz w:val="24"/>
          <w:szCs w:val="24"/>
        </w:rPr>
        <w:t>分包队伍的竞标。</w:t>
      </w:r>
    </w:p>
    <w:p>
      <w:pPr>
        <w:spacing w:line="400" w:lineRule="exact"/>
        <w:ind w:firstLine="480" w:firstLineChars="200"/>
        <w:rPr>
          <w:rFonts w:ascii="Calibri" w:hAnsi="Calibri" w:eastAsia="宋体" w:cs="Times New Roman"/>
          <w:sz w:val="24"/>
          <w:szCs w:val="24"/>
        </w:rPr>
      </w:pPr>
      <w:r>
        <w:rPr>
          <w:rFonts w:ascii="宋体" w:hAnsi="宋体" w:eastAsia="宋体" w:cs="宋体"/>
          <w:sz w:val="24"/>
          <w:szCs w:val="24"/>
        </w:rPr>
        <w:t>为此，</w:t>
      </w:r>
      <w:r>
        <w:rPr>
          <w:rFonts w:ascii="Calibri" w:hAnsi="Calibri" w:eastAsia="宋体" w:cs="Times New Roman"/>
          <w:sz w:val="24"/>
          <w:szCs w:val="24"/>
        </w:rPr>
        <w:t>我公司</w:t>
      </w:r>
      <w:r>
        <w:rPr>
          <w:rFonts w:hint="eastAsia" w:ascii="Calibri" w:hAnsi="Dotum" w:eastAsia="宋体" w:cs="Times New Roman"/>
          <w:sz w:val="24"/>
          <w:szCs w:val="24"/>
        </w:rPr>
        <w:t>郑重承诺</w:t>
      </w:r>
      <w:r>
        <w:rPr>
          <w:rFonts w:hint="eastAsia" w:ascii="Calibri" w:hAnsi="Calibri" w:eastAsia="宋体" w:cs="Times New Roman"/>
          <w:sz w:val="24"/>
          <w:szCs w:val="24"/>
        </w:rPr>
        <w:t>如下：</w:t>
      </w:r>
    </w:p>
    <w:p>
      <w:pPr>
        <w:spacing w:line="400" w:lineRule="exact"/>
        <w:ind w:firstLine="480" w:firstLineChars="200"/>
        <w:rPr>
          <w:rFonts w:ascii="宋体" w:hAnsi="宋体" w:eastAsia="宋体" w:cs="Times New Roman"/>
          <w:sz w:val="24"/>
          <w:szCs w:val="24"/>
        </w:rPr>
      </w:pPr>
    </w:p>
    <w:p>
      <w:pPr>
        <w:spacing w:line="400" w:lineRule="exact"/>
        <w:ind w:firstLine="600" w:firstLineChars="250"/>
        <w:rPr>
          <w:rFonts w:ascii="宋体" w:hAnsi="宋体" w:eastAsia="宋体" w:cs="Times New Roman"/>
          <w:sz w:val="24"/>
          <w:szCs w:val="24"/>
          <w:lang w:eastAsia="zh-CN"/>
        </w:rPr>
      </w:pPr>
      <w:r>
        <w:rPr>
          <w:rFonts w:hint="eastAsia" w:ascii="宋体" w:hAnsi="宋体" w:eastAsia="宋体" w:cs="Times New Roman"/>
          <w:sz w:val="24"/>
          <w:szCs w:val="24"/>
        </w:rPr>
        <w:t>一、</w:t>
      </w:r>
      <w:r>
        <w:rPr>
          <w:rFonts w:hint="eastAsia" w:ascii="宋体" w:hAnsi="宋体" w:eastAsia="宋体" w:cs="Times New Roman"/>
          <w:sz w:val="24"/>
          <w:szCs w:val="24"/>
          <w:lang w:eastAsia="zh-CN"/>
        </w:rPr>
        <w:t>单价</w:t>
      </w:r>
    </w:p>
    <w:p>
      <w:pPr>
        <w:numPr>
          <w:ilvl w:val="0"/>
          <w:numId w:val="6"/>
        </w:numPr>
        <w:spacing w:line="400" w:lineRule="exact"/>
        <w:ind w:left="0" w:firstLine="480" w:firstLineChars="200"/>
        <w:jc w:val="both"/>
        <w:rPr>
          <w:rFonts w:ascii="宋体" w:hAnsi="宋体" w:eastAsia="宋体" w:cs="Times New Roman"/>
          <w:sz w:val="24"/>
          <w:szCs w:val="24"/>
          <w:lang w:eastAsia="zh-CN"/>
        </w:rPr>
      </w:pPr>
      <w:r>
        <w:rPr>
          <w:rFonts w:ascii="宋体" w:hAnsi="宋体" w:eastAsia="宋体" w:cs="Times New Roman"/>
          <w:sz w:val="24"/>
          <w:szCs w:val="24"/>
          <w:lang w:eastAsia="zh-CN"/>
        </w:rPr>
        <w:t>我方已经祥细阅读了贵公司提供的《工程量清单》，全面接受《工程量清单》中标定的单价，且已</w:t>
      </w:r>
      <w:r>
        <w:rPr>
          <w:rFonts w:hint="eastAsia" w:ascii="宋体" w:hAnsi="宋体" w:eastAsia="宋体" w:cs="Times New Roman"/>
          <w:sz w:val="24"/>
          <w:szCs w:val="24"/>
          <w:lang w:eastAsia="zh-CN"/>
        </w:rPr>
        <w:t>充分考虑到材料</w:t>
      </w:r>
      <w:r>
        <w:rPr>
          <w:rFonts w:ascii="宋体" w:hAnsi="宋体" w:eastAsia="宋体" w:cs="Times New Roman"/>
          <w:sz w:val="24"/>
          <w:szCs w:val="24"/>
          <w:lang w:eastAsia="zh-CN"/>
        </w:rPr>
        <w:t>价格</w:t>
      </w:r>
      <w:r>
        <w:rPr>
          <w:rFonts w:hint="eastAsia" w:ascii="宋体" w:hAnsi="宋体" w:eastAsia="宋体" w:cs="Times New Roman"/>
          <w:sz w:val="24"/>
          <w:szCs w:val="24"/>
          <w:lang w:eastAsia="zh-CN"/>
        </w:rPr>
        <w:t>、人工费用</w:t>
      </w:r>
      <w:r>
        <w:rPr>
          <w:rFonts w:ascii="宋体" w:hAnsi="宋体" w:eastAsia="宋体" w:cs="Times New Roman"/>
          <w:sz w:val="24"/>
          <w:szCs w:val="24"/>
          <w:lang w:eastAsia="zh-CN"/>
        </w:rPr>
        <w:t>、征地拆迁、现场交通维护</w:t>
      </w:r>
      <w:r>
        <w:rPr>
          <w:rFonts w:hint="eastAsia" w:ascii="宋体" w:hAnsi="宋体" w:eastAsia="宋体" w:cs="Times New Roman"/>
          <w:sz w:val="24"/>
          <w:szCs w:val="24"/>
          <w:lang w:eastAsia="zh-CN"/>
        </w:rPr>
        <w:t>等一切足以影响工程</w:t>
      </w:r>
      <w:r>
        <w:rPr>
          <w:rFonts w:ascii="宋体" w:hAnsi="宋体" w:eastAsia="宋体" w:cs="Times New Roman"/>
          <w:sz w:val="24"/>
          <w:szCs w:val="24"/>
          <w:lang w:eastAsia="zh-CN"/>
        </w:rPr>
        <w:t>价款</w:t>
      </w:r>
      <w:r>
        <w:rPr>
          <w:rFonts w:hint="eastAsia" w:ascii="宋体" w:hAnsi="宋体" w:eastAsia="宋体" w:cs="Times New Roman"/>
          <w:sz w:val="24"/>
          <w:szCs w:val="24"/>
          <w:lang w:eastAsia="zh-CN"/>
        </w:rPr>
        <w:t>的因素，</w:t>
      </w:r>
      <w:r>
        <w:rPr>
          <w:rFonts w:ascii="宋体" w:hAnsi="宋体" w:eastAsia="宋体" w:cs="Times New Roman"/>
          <w:sz w:val="24"/>
          <w:szCs w:val="24"/>
          <w:lang w:eastAsia="zh-CN"/>
        </w:rPr>
        <w:t>自愿承担</w:t>
      </w:r>
      <w:r>
        <w:rPr>
          <w:rFonts w:hint="eastAsia" w:ascii="宋体" w:hAnsi="宋体" w:eastAsia="宋体" w:cs="Times New Roman"/>
          <w:sz w:val="24"/>
          <w:szCs w:val="24"/>
          <w:lang w:eastAsia="zh-CN"/>
        </w:rPr>
        <w:t>由此产生的一切不利后果</w:t>
      </w:r>
      <w:r>
        <w:rPr>
          <w:rFonts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lang w:eastAsia="zh-CN"/>
        </w:rPr>
        <w:t>2、在施工过程中我方不以任何理由请求公司调整单价，且</w:t>
      </w:r>
      <w:r>
        <w:rPr>
          <w:rFonts w:hint="eastAsia" w:ascii="Calibri" w:hAnsi="Calibri" w:eastAsia="宋体" w:cs="Times New Roman"/>
          <w:sz w:val="24"/>
          <w:szCs w:val="24"/>
        </w:rPr>
        <w:t>在合同执行过程中或最终结算时</w:t>
      </w:r>
      <w:r>
        <w:rPr>
          <w:rFonts w:ascii="Calibri" w:hAnsi="Calibri" w:eastAsia="宋体" w:cs="Times New Roman"/>
          <w:sz w:val="24"/>
          <w:szCs w:val="24"/>
        </w:rPr>
        <w:t>不以任何理由向贵公司</w:t>
      </w:r>
      <w:r>
        <w:rPr>
          <w:rFonts w:hint="eastAsia" w:ascii="Calibri" w:hAnsi="Calibri" w:eastAsia="宋体" w:cs="Times New Roman"/>
          <w:sz w:val="24"/>
          <w:szCs w:val="24"/>
        </w:rPr>
        <w:t>提出任何费用补偿</w:t>
      </w:r>
      <w:r>
        <w:rPr>
          <w:rFonts w:hint="eastAsia" w:ascii="宋体" w:hAnsi="宋体" w:eastAsia="宋体" w:cs="宋体"/>
          <w:sz w:val="24"/>
          <w:szCs w:val="24"/>
        </w:rPr>
        <w:t>。</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二、</w:t>
      </w:r>
      <w:r>
        <w:rPr>
          <w:rFonts w:hint="eastAsia" w:ascii="宋体" w:hAnsi="宋体" w:eastAsia="宋体" w:cs="Times New Roman"/>
          <w:sz w:val="24"/>
          <w:szCs w:val="24"/>
        </w:rPr>
        <w:t>人员</w:t>
      </w:r>
      <w:r>
        <w:rPr>
          <w:rFonts w:ascii="宋体" w:hAnsi="宋体" w:eastAsia="宋体" w:cs="Times New Roman"/>
          <w:sz w:val="24"/>
          <w:szCs w:val="24"/>
        </w:rPr>
        <w:t>及设备</w:t>
      </w:r>
    </w:p>
    <w:p>
      <w:pPr>
        <w:spacing w:line="400" w:lineRule="exact"/>
        <w:ind w:firstLine="460" w:firstLineChars="192"/>
        <w:rPr>
          <w:rFonts w:ascii="宋体" w:hAnsi="宋体" w:eastAsia="宋体" w:cs="Times New Roman"/>
          <w:sz w:val="24"/>
          <w:szCs w:val="24"/>
          <w:lang w:eastAsia="zh-CN"/>
        </w:rPr>
      </w:pPr>
      <w:r>
        <w:rPr>
          <w:rFonts w:hint="eastAsia" w:ascii="宋体" w:hAnsi="宋体"/>
          <w:sz w:val="24"/>
          <w:szCs w:val="24"/>
          <w:lang w:eastAsia="zh-CN"/>
        </w:rPr>
        <w:t>1、</w:t>
      </w:r>
      <w:r>
        <w:rPr>
          <w:rFonts w:hint="eastAsia" w:ascii="宋体" w:hAnsi="宋体"/>
          <w:sz w:val="24"/>
          <w:szCs w:val="24"/>
        </w:rPr>
        <w:t>保证到场的施工负责人是“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rPr>
        <w:t>上饶市交通建设投资集团有限公司</w:t>
      </w:r>
      <w:r>
        <w:rPr>
          <w:rStyle w:val="24"/>
          <w:rFonts w:ascii="微软雅黑" w:hAnsi="微软雅黑"/>
          <w:sz w:val="24"/>
          <w:szCs w:val="24"/>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rPr>
        <w:t>劳务分包企业资源库2019年度入库企业名单</w:t>
      </w:r>
      <w:r>
        <w:rPr>
          <w:rStyle w:val="24"/>
          <w:rFonts w:ascii="微软雅黑" w:hAnsi="微软雅黑"/>
          <w:sz w:val="24"/>
          <w:szCs w:val="24"/>
        </w:rPr>
        <w:fldChar w:fldCharType="end"/>
      </w:r>
      <w:r>
        <w:rPr>
          <w:rFonts w:hint="eastAsia" w:ascii="宋体" w:hAnsi="宋体"/>
          <w:sz w:val="24"/>
          <w:szCs w:val="24"/>
        </w:rPr>
        <w:t>”</w:t>
      </w:r>
      <w:r>
        <w:rPr>
          <w:rFonts w:hint="eastAsia" w:ascii="宋体" w:hAnsi="宋体"/>
          <w:sz w:val="24"/>
          <w:szCs w:val="24"/>
          <w:lang w:eastAsia="zh-CN"/>
        </w:rPr>
        <w:t>内</w:t>
      </w:r>
      <w:r>
        <w:rPr>
          <w:rFonts w:hint="eastAsia" w:ascii="宋体" w:hAnsi="宋体"/>
          <w:sz w:val="24"/>
          <w:szCs w:val="24"/>
        </w:rPr>
        <w:t>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rPr>
        <w:t>上饶市交通建设投资集团有限公司</w:t>
      </w:r>
      <w:r>
        <w:rPr>
          <w:rStyle w:val="24"/>
          <w:rFonts w:ascii="微软雅黑" w:hAnsi="微软雅黑"/>
          <w:sz w:val="24"/>
          <w:szCs w:val="24"/>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rPr>
        <w:t>劳务分包企业资源库2019年度入库企业名单</w:t>
      </w:r>
      <w:r>
        <w:rPr>
          <w:rStyle w:val="24"/>
          <w:rFonts w:ascii="微软雅黑" w:hAnsi="微软雅黑"/>
          <w:sz w:val="24"/>
          <w:szCs w:val="24"/>
        </w:rPr>
        <w:fldChar w:fldCharType="end"/>
      </w:r>
      <w:r>
        <w:rPr>
          <w:rFonts w:hint="eastAsia" w:ascii="宋体" w:hAnsi="宋体"/>
          <w:sz w:val="24"/>
          <w:szCs w:val="24"/>
        </w:rPr>
        <w:t>”</w:t>
      </w:r>
      <w:r>
        <w:rPr>
          <w:rFonts w:hint="eastAsia" w:ascii="宋体" w:hAnsi="宋体"/>
          <w:sz w:val="24"/>
          <w:szCs w:val="24"/>
          <w:lang w:eastAsia="zh-CN"/>
        </w:rPr>
        <w:t>内</w:t>
      </w:r>
      <w:r>
        <w:rPr>
          <w:rFonts w:hint="eastAsia" w:ascii="宋体" w:hAnsi="宋体"/>
          <w:sz w:val="24"/>
          <w:szCs w:val="24"/>
        </w:rPr>
        <w:t>的施工负责人，贵方有权对我方进行清退并没收投标保证金或履约保证金；</w:t>
      </w:r>
    </w:p>
    <w:p>
      <w:pPr>
        <w:spacing w:line="400" w:lineRule="exact"/>
        <w:ind w:firstLine="460" w:firstLineChars="192"/>
        <w:rPr>
          <w:rFonts w:ascii="宋体" w:hAnsi="宋体" w:eastAsia="宋体" w:cs="Times New Roman"/>
          <w:sz w:val="24"/>
          <w:szCs w:val="24"/>
        </w:rPr>
      </w:pPr>
      <w:r>
        <w:rPr>
          <w:rFonts w:hint="eastAsia" w:ascii="宋体" w:hAnsi="宋体" w:eastAsia="宋体" w:cs="Times New Roman"/>
          <w:sz w:val="24"/>
          <w:szCs w:val="24"/>
          <w:lang w:eastAsia="zh-CN"/>
        </w:rPr>
        <w:t>2</w:t>
      </w:r>
      <w:r>
        <w:rPr>
          <w:rFonts w:hint="eastAsia" w:ascii="宋体" w:hAnsi="宋体" w:eastAsia="宋体" w:cs="Times New Roman"/>
          <w:sz w:val="24"/>
          <w:szCs w:val="24"/>
        </w:rPr>
        <w:t>、保证主要人员的施工经验完全满足本项目工程实际的需要，配备足够的现场技术人员：包括</w:t>
      </w:r>
      <w:r>
        <w:rPr>
          <w:rFonts w:hint="eastAsia" w:ascii="宋体" w:hAnsi="宋体" w:eastAsia="宋体" w:cs="Times New Roman"/>
          <w:sz w:val="24"/>
          <w:szCs w:val="24"/>
          <w:lang w:eastAsia="zh-CN"/>
        </w:rPr>
        <w:t>至少</w:t>
      </w:r>
      <w:r>
        <w:rPr>
          <w:rFonts w:hint="eastAsia" w:ascii="宋体" w:hAnsi="宋体" w:eastAsia="宋体" w:cs="Times New Roman"/>
          <w:sz w:val="24"/>
          <w:szCs w:val="24"/>
        </w:rPr>
        <w:t>一名测量员、一名处理协调现场施工情况的协调员及1～2名安全员。</w:t>
      </w:r>
    </w:p>
    <w:p>
      <w:pPr>
        <w:spacing w:line="400" w:lineRule="exact"/>
        <w:ind w:firstLine="460" w:firstLineChars="192"/>
        <w:rPr>
          <w:rFonts w:ascii="宋体" w:hAnsi="宋体" w:eastAsia="宋体" w:cs="Times New Roman"/>
          <w:sz w:val="24"/>
          <w:szCs w:val="24"/>
        </w:rPr>
      </w:pPr>
      <w:r>
        <w:rPr>
          <w:rFonts w:hint="eastAsia" w:ascii="宋体" w:hAnsi="宋体" w:eastAsia="宋体" w:cs="Times New Roman"/>
          <w:sz w:val="24"/>
          <w:szCs w:val="24"/>
          <w:lang w:eastAsia="zh-CN"/>
        </w:rPr>
        <w:t>3</w:t>
      </w:r>
      <w:r>
        <w:rPr>
          <w:rFonts w:hint="eastAsia" w:ascii="宋体" w:hAnsi="宋体" w:eastAsia="宋体" w:cs="Times New Roman"/>
          <w:sz w:val="24"/>
          <w:szCs w:val="24"/>
        </w:rPr>
        <w:t>、我单位派驻现场的主要施工人员有特殊情况离开工地必须经贵方项目经理批准且</w:t>
      </w:r>
      <w:r>
        <w:rPr>
          <w:rFonts w:ascii="宋体" w:hAnsi="宋体" w:eastAsia="宋体" w:cs="Times New Roman"/>
          <w:sz w:val="24"/>
          <w:szCs w:val="24"/>
        </w:rPr>
        <w:t>已安排代为</w:t>
      </w:r>
      <w:r>
        <w:rPr>
          <w:rFonts w:hint="eastAsia" w:ascii="宋体" w:hAnsi="宋体" w:eastAsia="宋体" w:cs="Times New Roman"/>
          <w:sz w:val="24"/>
          <w:szCs w:val="24"/>
        </w:rPr>
        <w:t>履行职责</w:t>
      </w:r>
      <w:r>
        <w:rPr>
          <w:rFonts w:ascii="宋体" w:hAnsi="宋体" w:eastAsia="宋体" w:cs="Times New Roman"/>
          <w:sz w:val="24"/>
          <w:szCs w:val="24"/>
        </w:rPr>
        <w:t>人员</w:t>
      </w:r>
      <w:r>
        <w:rPr>
          <w:rFonts w:hint="eastAsia" w:ascii="宋体" w:hAnsi="宋体" w:eastAsia="宋体" w:cs="Times New Roman"/>
          <w:sz w:val="24"/>
          <w:szCs w:val="24"/>
        </w:rPr>
        <w:t>。</w:t>
      </w:r>
    </w:p>
    <w:p>
      <w:pPr>
        <w:spacing w:line="400" w:lineRule="exact"/>
        <w:ind w:firstLine="460" w:firstLineChars="192"/>
        <w:rPr>
          <w:rFonts w:ascii="宋体" w:hAnsi="宋体" w:eastAsia="宋体" w:cs="Times New Roman"/>
          <w:sz w:val="24"/>
          <w:szCs w:val="24"/>
        </w:rPr>
      </w:pPr>
      <w:r>
        <w:rPr>
          <w:rFonts w:hint="eastAsia" w:ascii="宋体" w:hAnsi="宋体" w:eastAsia="宋体" w:cs="Times New Roman"/>
          <w:sz w:val="24"/>
          <w:szCs w:val="24"/>
          <w:lang w:eastAsia="zh-CN"/>
        </w:rPr>
        <w:t>4</w:t>
      </w:r>
      <w:r>
        <w:rPr>
          <w:rFonts w:ascii="宋体" w:hAnsi="宋体" w:eastAsia="宋体" w:cs="Times New Roman"/>
          <w:sz w:val="24"/>
          <w:szCs w:val="24"/>
        </w:rPr>
        <w:t>、</w:t>
      </w:r>
      <w:r>
        <w:rPr>
          <w:rFonts w:hint="eastAsia" w:ascii="宋体" w:hAnsi="宋体" w:eastAsia="宋体" w:cs="Times New Roman"/>
          <w:sz w:val="24"/>
          <w:szCs w:val="24"/>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sz w:val="24"/>
          <w:szCs w:val="24"/>
          <w:lang w:eastAsia="zh-CN"/>
        </w:rPr>
      </w:pPr>
      <w:r>
        <w:rPr>
          <w:rFonts w:hint="eastAsia" w:ascii="宋体" w:hAnsi="宋体" w:eastAsia="宋体" w:cs="Times New Roman"/>
          <w:sz w:val="24"/>
          <w:szCs w:val="24"/>
          <w:lang w:eastAsia="zh-CN"/>
        </w:rPr>
        <w:t>5</w:t>
      </w:r>
      <w:r>
        <w:rPr>
          <w:rFonts w:ascii="宋体" w:hAnsi="宋体" w:eastAsia="宋体" w:cs="Times New Roman"/>
          <w:sz w:val="24"/>
          <w:szCs w:val="24"/>
        </w:rPr>
        <w:t>、各种施工</w:t>
      </w:r>
      <w:r>
        <w:rPr>
          <w:rFonts w:hint="eastAsia" w:ascii="宋体" w:hAnsi="宋体" w:eastAsia="宋体" w:cs="Times New Roman"/>
          <w:sz w:val="24"/>
          <w:szCs w:val="24"/>
        </w:rPr>
        <w:t>设备操作手</w:t>
      </w:r>
      <w:r>
        <w:rPr>
          <w:rFonts w:ascii="宋体" w:hAnsi="宋体" w:eastAsia="宋体" w:cs="Times New Roman"/>
          <w:sz w:val="24"/>
          <w:szCs w:val="24"/>
        </w:rPr>
        <w:t>持证止岗</w:t>
      </w:r>
      <w:r>
        <w:rPr>
          <w:rFonts w:hint="eastAsia" w:ascii="宋体" w:hAnsi="宋体" w:eastAsia="宋体" w:cs="Times New Roman"/>
          <w:sz w:val="24"/>
          <w:szCs w:val="24"/>
        </w:rPr>
        <w:t>。</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三、质量</w:t>
      </w:r>
    </w:p>
    <w:p>
      <w:pPr>
        <w:spacing w:line="400" w:lineRule="exact"/>
        <w:ind w:firstLine="460" w:firstLineChars="192"/>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严格按照</w:t>
      </w:r>
      <w:r>
        <w:rPr>
          <w:rFonts w:ascii="宋体" w:hAnsi="宋体" w:eastAsia="宋体" w:cs="Times New Roman"/>
          <w:sz w:val="24"/>
          <w:szCs w:val="24"/>
        </w:rPr>
        <w:t>规范及贵公司的要求，遵照</w:t>
      </w:r>
      <w:r>
        <w:rPr>
          <w:rFonts w:hint="eastAsia" w:ascii="宋体" w:hAnsi="宋体" w:eastAsia="宋体" w:cs="Times New Roman"/>
          <w:sz w:val="24"/>
          <w:szCs w:val="24"/>
        </w:rPr>
        <w:t>公路工程技术规范和设计文件要求，精心组织施工</w:t>
      </w:r>
      <w:r>
        <w:rPr>
          <w:rFonts w:ascii="宋体" w:hAnsi="宋体" w:eastAsia="宋体" w:cs="Times New Roman"/>
          <w:sz w:val="24"/>
          <w:szCs w:val="24"/>
        </w:rPr>
        <w:t xml:space="preserve"> </w:t>
      </w:r>
    </w:p>
    <w:p>
      <w:pPr>
        <w:numPr>
          <w:ilvl w:val="0"/>
          <w:numId w:val="7"/>
        </w:numPr>
        <w:spacing w:line="400" w:lineRule="exact"/>
        <w:ind w:firstLine="460" w:firstLineChars="192"/>
        <w:jc w:val="both"/>
        <w:rPr>
          <w:rFonts w:ascii="宋体" w:hAnsi="宋体" w:eastAsia="宋体" w:cs="Times New Roman"/>
          <w:sz w:val="24"/>
          <w:szCs w:val="24"/>
        </w:rPr>
      </w:pPr>
      <w:r>
        <w:rPr>
          <w:rFonts w:hint="eastAsia" w:ascii="宋体" w:hAnsi="宋体" w:eastAsia="宋体" w:cs="Times New Roman"/>
          <w:sz w:val="24"/>
          <w:szCs w:val="24"/>
        </w:rPr>
        <w:t>建立完善的质量保证体系，明确质量责任，实行工程质量责任终身制，对不合格的产品，我方无条件进行返工并接收贵方对我方的经济处罚</w:t>
      </w:r>
      <w:r>
        <w:rPr>
          <w:rFonts w:ascii="宋体" w:hAnsi="宋体" w:eastAsia="宋体" w:cs="Times New Roman"/>
          <w:sz w:val="24"/>
          <w:szCs w:val="24"/>
        </w:rPr>
        <w:t xml:space="preserve"> ；</w:t>
      </w:r>
    </w:p>
    <w:p>
      <w:pPr>
        <w:numPr>
          <w:ilvl w:val="0"/>
          <w:numId w:val="7"/>
        </w:numPr>
        <w:spacing w:line="400" w:lineRule="exact"/>
        <w:ind w:firstLine="460" w:firstLineChars="192"/>
        <w:jc w:val="both"/>
        <w:rPr>
          <w:rFonts w:ascii="宋体" w:hAnsi="宋体" w:eastAsia="宋体" w:cs="Times New Roman"/>
          <w:sz w:val="24"/>
          <w:szCs w:val="24"/>
        </w:rPr>
      </w:pPr>
      <w:r>
        <w:rPr>
          <w:rFonts w:hint="eastAsia" w:ascii="宋体" w:hAnsi="宋体" w:eastAsia="宋体" w:cs="Times New Roman"/>
          <w:sz w:val="24"/>
          <w:szCs w:val="24"/>
        </w:rPr>
        <w:t>施工中应严格执行业主、监理工程师、贵方对该工程下发的一切指令、命令、通知等，服从业主、监理工程师、贵方的监督、指导</w:t>
      </w:r>
      <w:r>
        <w:rPr>
          <w:rFonts w:ascii="宋体" w:hAnsi="宋体" w:eastAsia="宋体" w:cs="Times New Roman"/>
          <w:sz w:val="24"/>
          <w:szCs w:val="24"/>
        </w:rPr>
        <w:t>。</w:t>
      </w:r>
    </w:p>
    <w:p>
      <w:pPr>
        <w:spacing w:line="400" w:lineRule="exact"/>
        <w:ind w:firstLine="460" w:firstLineChars="192"/>
        <w:rPr>
          <w:rFonts w:ascii="宋体" w:hAnsi="宋体" w:eastAsia="宋体" w:cs="Times New Roman"/>
          <w:sz w:val="24"/>
          <w:szCs w:val="24"/>
        </w:rPr>
      </w:pPr>
      <w:r>
        <w:rPr>
          <w:rFonts w:hint="eastAsia" w:ascii="宋体" w:hAnsi="宋体" w:eastAsia="宋体" w:cs="Times New Roman"/>
          <w:sz w:val="24"/>
          <w:szCs w:val="24"/>
        </w:rPr>
        <w:t>四、工程进度</w:t>
      </w:r>
    </w:p>
    <w:p>
      <w:pPr>
        <w:spacing w:line="400" w:lineRule="exact"/>
        <w:ind w:firstLine="460" w:firstLineChars="192"/>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我方应根据贵方整体施工计划安排，制定其月、周、日施工计划，报贵方批准并组织实施</w:t>
      </w:r>
      <w:r>
        <w:rPr>
          <w:rFonts w:ascii="宋体" w:hAnsi="宋体" w:eastAsia="宋体" w:cs="Times New Roman"/>
          <w:sz w:val="24"/>
          <w:szCs w:val="24"/>
        </w:rPr>
        <w:t>；</w:t>
      </w:r>
      <w:r>
        <w:rPr>
          <w:rFonts w:hint="eastAsia" w:ascii="宋体" w:hAnsi="宋体" w:eastAsia="宋体" w:cs="Times New Roman"/>
          <w:sz w:val="24"/>
          <w:szCs w:val="24"/>
        </w:rPr>
        <w:t>:</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2、若</w:t>
      </w:r>
      <w:r>
        <w:rPr>
          <w:rFonts w:hint="eastAsia" w:ascii="宋体" w:hAnsi="宋体" w:eastAsia="宋体" w:cs="Times New Roman"/>
          <w:sz w:val="24"/>
          <w:szCs w:val="24"/>
        </w:rPr>
        <w:t>我方连续两个月无法完成计划任务的80％，贵方有权将</w:t>
      </w:r>
      <w:r>
        <w:rPr>
          <w:rFonts w:ascii="宋体" w:hAnsi="宋体" w:eastAsia="宋体" w:cs="Times New Roman"/>
          <w:sz w:val="24"/>
          <w:szCs w:val="24"/>
        </w:rPr>
        <w:t>工程量</w:t>
      </w:r>
      <w:r>
        <w:rPr>
          <w:rFonts w:hint="eastAsia" w:ascii="宋体" w:hAnsi="宋体" w:eastAsia="宋体" w:cs="Times New Roman"/>
          <w:sz w:val="24"/>
          <w:szCs w:val="24"/>
        </w:rPr>
        <w:t>分割</w:t>
      </w:r>
      <w:r>
        <w:rPr>
          <w:rFonts w:ascii="宋体" w:hAnsi="宋体" w:eastAsia="宋体" w:cs="Times New Roman"/>
          <w:sz w:val="24"/>
          <w:szCs w:val="24"/>
        </w:rPr>
        <w:t>给其他施工队伍实施，分割单价按与我方单价上浮10%确定</w:t>
      </w:r>
      <w:r>
        <w:rPr>
          <w:rFonts w:hint="eastAsia" w:ascii="宋体" w:hAnsi="宋体" w:eastAsia="宋体" w:cs="Times New Roman"/>
          <w:sz w:val="24"/>
          <w:szCs w:val="24"/>
        </w:rPr>
        <w:t>，由此增加的费用</w:t>
      </w:r>
      <w:r>
        <w:rPr>
          <w:rFonts w:ascii="宋体" w:hAnsi="宋体" w:eastAsia="宋体" w:cs="Times New Roman"/>
          <w:sz w:val="24"/>
          <w:szCs w:val="24"/>
        </w:rPr>
        <w:t>由我方承担，且有权</w:t>
      </w:r>
      <w:r>
        <w:rPr>
          <w:rFonts w:hint="eastAsia" w:ascii="宋体" w:hAnsi="宋体" w:eastAsia="宋体" w:cs="Times New Roman"/>
          <w:sz w:val="24"/>
          <w:szCs w:val="24"/>
        </w:rPr>
        <w:t>在我方结算款中扣除</w:t>
      </w:r>
      <w:r>
        <w:rPr>
          <w:rFonts w:ascii="宋体" w:hAnsi="宋体" w:eastAsia="宋体" w:cs="Times New Roman"/>
          <w:sz w:val="24"/>
          <w:szCs w:val="24"/>
        </w:rPr>
        <w:t>。</w:t>
      </w:r>
    </w:p>
    <w:p>
      <w:pPr>
        <w:spacing w:line="400" w:lineRule="exact"/>
        <w:ind w:firstLine="555"/>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五、</w:t>
      </w:r>
      <w:r>
        <w:rPr>
          <w:rFonts w:ascii="宋体" w:hAnsi="宋体" w:eastAsia="宋体" w:cs="Times New Roman"/>
          <w:sz w:val="24"/>
          <w:szCs w:val="24"/>
        </w:rPr>
        <w:t>禁止</w:t>
      </w:r>
      <w:r>
        <w:rPr>
          <w:rFonts w:hint="eastAsia" w:ascii="宋体" w:hAnsi="宋体" w:eastAsia="宋体" w:cs="Times New Roman"/>
          <w:sz w:val="24"/>
          <w:szCs w:val="24"/>
        </w:rPr>
        <w:t>分包</w:t>
      </w:r>
    </w:p>
    <w:p>
      <w:pPr>
        <w:spacing w:line="400" w:lineRule="exact"/>
        <w:ind w:firstLine="555"/>
        <w:rPr>
          <w:rFonts w:ascii="宋体" w:hAnsi="宋体" w:eastAsia="宋体" w:cs="Times New Roman"/>
          <w:sz w:val="24"/>
          <w:szCs w:val="24"/>
        </w:rPr>
      </w:pPr>
      <w:r>
        <w:rPr>
          <w:rFonts w:ascii="宋体" w:hAnsi="宋体" w:eastAsia="宋体" w:cs="Times New Roman"/>
          <w:sz w:val="24"/>
          <w:szCs w:val="24"/>
        </w:rPr>
        <w:t>1、不以任何理由将我方施工范围内的工程量以任何形式转包（或分包）给他人实施。</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六、文明施工和安全生产</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sz w:val="24"/>
          <w:szCs w:val="24"/>
        </w:rPr>
        <w:t>。</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2、我方应严格</w:t>
      </w:r>
      <w:r>
        <w:rPr>
          <w:rFonts w:ascii="宋体" w:hAnsi="宋体" w:eastAsia="宋体" w:cs="Times New Roman"/>
          <w:sz w:val="24"/>
          <w:szCs w:val="24"/>
        </w:rPr>
        <w:t>按照规程设置</w:t>
      </w:r>
      <w:r>
        <w:rPr>
          <w:rFonts w:hint="eastAsia" w:ascii="宋体" w:hAnsi="宋体" w:eastAsia="宋体" w:cs="Times New Roman"/>
          <w:sz w:val="24"/>
          <w:szCs w:val="24"/>
        </w:rPr>
        <w:t>施工现场</w:t>
      </w:r>
      <w:r>
        <w:rPr>
          <w:rFonts w:ascii="宋体" w:hAnsi="宋体" w:eastAsia="宋体" w:cs="Times New Roman"/>
          <w:sz w:val="24"/>
          <w:szCs w:val="24"/>
        </w:rPr>
        <w:t>安全</w:t>
      </w:r>
      <w:r>
        <w:rPr>
          <w:rFonts w:hint="eastAsia" w:ascii="宋体" w:hAnsi="宋体" w:eastAsia="宋体" w:cs="Times New Roman"/>
          <w:sz w:val="24"/>
          <w:szCs w:val="24"/>
        </w:rPr>
        <w:t>标志标识、所有人员挂牌上岗、施工环境整洁、有序。</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七、财务管理</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1、保证专款专用。</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2、为确保施工顺利实施，贵方有权不定期对我方进行财务检查，我方必须如实提供各项财务资料。如我方因违反规定造成工地资金周转困难的，</w:t>
      </w:r>
      <w:r>
        <w:rPr>
          <w:rFonts w:ascii="宋体" w:hAnsi="宋体" w:eastAsia="宋体" w:cs="Times New Roman"/>
          <w:sz w:val="24"/>
          <w:szCs w:val="24"/>
        </w:rPr>
        <w:t>贵方可采取包括代付民农工资、代付材料款等手段管控应付我方的工程款</w:t>
      </w:r>
      <w:r>
        <w:rPr>
          <w:rFonts w:hint="eastAsia" w:ascii="宋体" w:hAnsi="宋体" w:eastAsia="宋体" w:cs="Times New Roman"/>
          <w:sz w:val="24"/>
          <w:szCs w:val="24"/>
        </w:rPr>
        <w:t>。</w:t>
      </w:r>
    </w:p>
    <w:p>
      <w:pPr>
        <w:spacing w:line="400" w:lineRule="exact"/>
        <w:ind w:firstLine="555"/>
        <w:rPr>
          <w:rFonts w:ascii="宋体" w:hAnsi="宋体" w:eastAsia="宋体" w:cs="Times New Roman"/>
          <w:sz w:val="24"/>
          <w:szCs w:val="24"/>
        </w:rPr>
      </w:pPr>
      <w:r>
        <w:rPr>
          <w:rFonts w:hint="eastAsia" w:ascii="宋体" w:hAnsi="宋体" w:eastAsia="宋体" w:cs="Times New Roman"/>
          <w:sz w:val="24"/>
          <w:szCs w:val="24"/>
        </w:rPr>
        <w:t>八、保险</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为确保施工过程及施工人员的安全，</w:t>
      </w:r>
      <w:r>
        <w:rPr>
          <w:rFonts w:ascii="宋体" w:hAnsi="宋体" w:eastAsia="宋体" w:cs="Times New Roman"/>
          <w:sz w:val="24"/>
          <w:szCs w:val="24"/>
        </w:rPr>
        <w:t>我</w:t>
      </w:r>
      <w:r>
        <w:rPr>
          <w:rFonts w:hint="eastAsia" w:ascii="宋体" w:hAnsi="宋体" w:eastAsia="宋体" w:cs="宋体"/>
          <w:sz w:val="24"/>
          <w:szCs w:val="24"/>
        </w:rPr>
        <w:t>方必须给派驻本项目的所有人员购买不低于</w:t>
      </w:r>
      <w:r>
        <w:rPr>
          <w:rFonts w:hint="eastAsia" w:ascii="宋体" w:hAnsi="宋体" w:eastAsia="宋体" w:cs="宋体"/>
          <w:sz w:val="24"/>
          <w:szCs w:val="24"/>
          <w:u w:val="single"/>
        </w:rPr>
        <w:t>10</w:t>
      </w:r>
      <w:r>
        <w:rPr>
          <w:rFonts w:hint="eastAsia" w:ascii="宋体" w:hAnsi="宋体" w:eastAsia="宋体" w:cs="宋体"/>
          <w:sz w:val="24"/>
          <w:szCs w:val="24"/>
        </w:rPr>
        <w:t>万元的医疗保险及不低于</w:t>
      </w:r>
      <w:r>
        <w:rPr>
          <w:rFonts w:hint="eastAsia" w:ascii="宋体" w:hAnsi="宋体" w:eastAsia="宋体" w:cs="宋体"/>
          <w:sz w:val="24"/>
          <w:szCs w:val="24"/>
          <w:u w:val="single"/>
        </w:rPr>
        <w:t>60</w:t>
      </w:r>
      <w:r>
        <w:rPr>
          <w:rFonts w:hint="eastAsia" w:ascii="宋体" w:hAnsi="宋体" w:eastAsia="宋体" w:cs="宋体"/>
          <w:sz w:val="24"/>
          <w:szCs w:val="24"/>
        </w:rPr>
        <w:t>万元赔付款的人身意外伤害险</w:t>
      </w:r>
      <w:r>
        <w:rPr>
          <w:rFonts w:hint="eastAsia" w:ascii="宋体" w:hAnsi="宋体" w:eastAsia="宋体" w:cs="Times New Roman"/>
          <w:sz w:val="24"/>
          <w:szCs w:val="24"/>
        </w:rPr>
        <w:t>，并在开工前将上述各项保险生效的证据和保险单副本交贵方核备。</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九、税费</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我方严格执行国家有关税收政策，自觉缴纳各项税费，认真履行义务。</w:t>
      </w:r>
    </w:p>
    <w:p>
      <w:pPr>
        <w:numPr>
          <w:ilvl w:val="0"/>
          <w:numId w:val="8"/>
        </w:numPr>
        <w:spacing w:line="400" w:lineRule="exact"/>
        <w:ind w:firstLine="480" w:firstLineChars="200"/>
        <w:jc w:val="both"/>
        <w:rPr>
          <w:rFonts w:ascii="宋体" w:hAnsi="宋体" w:eastAsia="宋体" w:cs="Times New Roman"/>
          <w:sz w:val="24"/>
          <w:szCs w:val="24"/>
          <w:lang w:eastAsia="zh-CN"/>
        </w:rPr>
      </w:pPr>
      <w:r>
        <w:rPr>
          <w:rFonts w:hint="eastAsia" w:ascii="宋体" w:hAnsi="宋体" w:eastAsia="宋体" w:cs="Times New Roman"/>
          <w:sz w:val="24"/>
          <w:szCs w:val="24"/>
        </w:rPr>
        <w:t>农民工</w:t>
      </w:r>
      <w:r>
        <w:rPr>
          <w:rFonts w:hint="eastAsia" w:ascii="宋体" w:hAnsi="宋体" w:eastAsia="宋体" w:cs="Times New Roman"/>
          <w:sz w:val="24"/>
          <w:szCs w:val="24"/>
          <w:lang w:eastAsia="zh-CN"/>
        </w:rPr>
        <w:t>工资</w:t>
      </w:r>
    </w:p>
    <w:p>
      <w:pPr>
        <w:numPr>
          <w:ilvl w:val="0"/>
          <w:numId w:val="9"/>
        </w:numPr>
        <w:spacing w:line="400" w:lineRule="exact"/>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我方严格遵守国家有关法律、行政法规规定，自行办理和完善各种</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手续，合法使用农民工，保护农民工合法权益，按时发放农民工工资。</w:t>
      </w:r>
      <w:r>
        <w:rPr>
          <w:rFonts w:ascii="宋体" w:hAnsi="宋体" w:eastAsia="宋体" w:cs="Times New Roman"/>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十</w:t>
      </w:r>
      <w:r>
        <w:rPr>
          <w:rFonts w:ascii="宋体" w:hAnsi="宋体" w:eastAsia="宋体" w:cs="Times New Roman"/>
          <w:sz w:val="24"/>
          <w:szCs w:val="24"/>
        </w:rPr>
        <w:t>一</w:t>
      </w:r>
      <w:r>
        <w:rPr>
          <w:rFonts w:hint="eastAsia" w:ascii="宋体" w:hAnsi="宋体" w:eastAsia="宋体" w:cs="Times New Roman"/>
          <w:sz w:val="24"/>
          <w:szCs w:val="24"/>
        </w:rPr>
        <w:t>、最终结账和审计</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十</w:t>
      </w:r>
      <w:r>
        <w:rPr>
          <w:rFonts w:ascii="宋体" w:hAnsi="宋体" w:eastAsia="宋体" w:cs="Times New Roman"/>
          <w:sz w:val="24"/>
          <w:szCs w:val="24"/>
        </w:rPr>
        <w:t>二</w:t>
      </w:r>
      <w:r>
        <w:rPr>
          <w:rFonts w:hint="eastAsia" w:ascii="宋体" w:hAnsi="宋体" w:eastAsia="宋体" w:cs="Times New Roman"/>
          <w:sz w:val="24"/>
          <w:szCs w:val="24"/>
        </w:rPr>
        <w:t>、缺陷责任期</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我方按规定承担缺陷责任与国家有关保修的规定，加强缺陷责任期的管理和修复</w:t>
      </w:r>
      <w:r>
        <w:rPr>
          <w:rFonts w:ascii="宋体" w:hAnsi="宋体" w:eastAsia="宋体" w:cs="Times New Roman"/>
          <w:sz w:val="24"/>
          <w:szCs w:val="24"/>
        </w:rPr>
        <w:t>；若因我方怠于履行缺陷修复责任导致业主扣款的，贵公司可加收我公司业主扣款金额20%的违约金</w:t>
      </w:r>
      <w:r>
        <w:rPr>
          <w:rFonts w:hint="eastAsia" w:ascii="宋体" w:hAnsi="宋体" w:eastAsia="宋体" w:cs="Times New Roman"/>
          <w:sz w:val="24"/>
          <w:szCs w:val="24"/>
        </w:rPr>
        <w:t>。</w:t>
      </w:r>
    </w:p>
    <w:p>
      <w:pPr>
        <w:spacing w:line="400" w:lineRule="exact"/>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若我公司中标并被授于合同，以上承诺内容即构成我公司的合同义务，我</w:t>
      </w:r>
      <w:r>
        <w:rPr>
          <w:rFonts w:hint="eastAsia" w:ascii="宋体" w:hAnsi="宋体" w:eastAsia="宋体" w:cs="Times New Roman"/>
          <w:sz w:val="24"/>
          <w:szCs w:val="24"/>
        </w:rPr>
        <w:t>公司</w:t>
      </w:r>
      <w:r>
        <w:rPr>
          <w:rFonts w:ascii="宋体" w:hAnsi="宋体" w:eastAsia="宋体" w:cs="Times New Roman"/>
          <w:sz w:val="24"/>
          <w:szCs w:val="24"/>
        </w:rPr>
        <w:t>将</w:t>
      </w:r>
      <w:r>
        <w:rPr>
          <w:rFonts w:hint="eastAsia" w:ascii="宋体" w:hAnsi="宋体" w:eastAsia="宋体" w:cs="Times New Roman"/>
          <w:sz w:val="24"/>
          <w:szCs w:val="24"/>
        </w:rPr>
        <w:t>严格遵守，</w:t>
      </w:r>
      <w:r>
        <w:rPr>
          <w:rFonts w:ascii="宋体" w:hAnsi="宋体" w:eastAsia="宋体" w:cs="Times New Roman"/>
          <w:sz w:val="24"/>
          <w:szCs w:val="24"/>
        </w:rPr>
        <w:t>遵照履行，</w:t>
      </w:r>
      <w:r>
        <w:rPr>
          <w:rFonts w:hint="eastAsia" w:ascii="宋体" w:hAnsi="宋体" w:eastAsia="宋体" w:cs="Times New Roman"/>
          <w:sz w:val="24"/>
          <w:szCs w:val="24"/>
        </w:rPr>
        <w:t xml:space="preserve">否则，由此导致的一切经济损失及法律责任一律由本公司承担。                </w:t>
      </w:r>
      <w:r>
        <w:rPr>
          <w:rFonts w:ascii="宋体" w:hAnsi="宋体" w:eastAsia="宋体" w:cs="Times New Roman"/>
          <w:sz w:val="24"/>
          <w:szCs w:val="24"/>
        </w:rPr>
        <w:t xml:space="preserve"> </w:t>
      </w:r>
    </w:p>
    <w:p>
      <w:pPr>
        <w:spacing w:line="400" w:lineRule="exact"/>
        <w:ind w:firstLine="480" w:firstLineChars="200"/>
        <w:rPr>
          <w:rFonts w:ascii="宋体" w:hAnsi="宋体" w:eastAsia="宋体" w:cs="Times New Roman"/>
          <w:sz w:val="24"/>
          <w:szCs w:val="24"/>
        </w:rPr>
      </w:pPr>
    </w:p>
    <w:p>
      <w:pPr>
        <w:spacing w:line="400" w:lineRule="exact"/>
        <w:ind w:firstLine="480" w:firstLineChars="200"/>
        <w:rPr>
          <w:rFonts w:ascii="宋体" w:hAnsi="宋体" w:eastAsia="宋体" w:cs="Times New Roman"/>
          <w:sz w:val="24"/>
          <w:szCs w:val="24"/>
        </w:rPr>
      </w:pPr>
      <w:r>
        <w:rPr>
          <w:rFonts w:ascii="宋体" w:hAnsi="宋体" w:eastAsia="宋体" w:cs="Times New Roman"/>
          <w:sz w:val="24"/>
          <w:szCs w:val="24"/>
        </w:rPr>
        <w:t>特此承诺！！</w:t>
      </w:r>
    </w:p>
    <w:p>
      <w:pPr>
        <w:spacing w:line="480" w:lineRule="auto"/>
        <w:ind w:firstLine="2640" w:firstLineChars="1100"/>
        <w:rPr>
          <w:rFonts w:ascii="宋体" w:hAnsi="宋体" w:eastAsia="宋体" w:cs="Times New Roman"/>
          <w:sz w:val="24"/>
          <w:szCs w:val="24"/>
          <w:lang w:eastAsia="zh-CN"/>
        </w:rPr>
      </w:pPr>
    </w:p>
    <w:p>
      <w:pPr>
        <w:spacing w:line="480" w:lineRule="auto"/>
        <w:ind w:firstLine="2640" w:firstLineChars="1100"/>
        <w:rPr>
          <w:rFonts w:ascii="宋体" w:hAnsi="宋体" w:eastAsia="宋体" w:cs="Times New Roman"/>
          <w:sz w:val="24"/>
          <w:szCs w:val="24"/>
        </w:rPr>
      </w:pPr>
      <w:r>
        <w:rPr>
          <w:rFonts w:hint="eastAsia" w:ascii="宋体" w:hAnsi="宋体" w:eastAsia="宋体" w:cs="Times New Roman"/>
          <w:sz w:val="24"/>
          <w:szCs w:val="24"/>
        </w:rPr>
        <w:t>承诺单位（签章）：</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rPr>
        <w:t>法定代表人：</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施工负责人：</w:t>
      </w:r>
    </w:p>
    <w:p>
      <w:pPr>
        <w:spacing w:line="400" w:lineRule="exact"/>
        <w:ind w:firstLine="2640" w:firstLineChars="11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00" w:lineRule="exact"/>
        <w:rPr>
          <w:rFonts w:ascii="宋体" w:hAnsi="宋体" w:eastAsia="宋体" w:cs="Times New Roman"/>
          <w:sz w:val="24"/>
          <w:szCs w:val="24"/>
        </w:rPr>
      </w:pPr>
      <w:r>
        <w:rPr>
          <w:rFonts w:hint="eastAsia" w:ascii="宋体" w:hAnsi="宋体" w:eastAsia="宋体" w:cs="Times New Roman"/>
          <w:sz w:val="24"/>
          <w:szCs w:val="24"/>
        </w:rPr>
        <w:t xml:space="preserve">                                      年    月    日</w:t>
      </w:r>
    </w:p>
    <w:p>
      <w:pPr>
        <w:spacing w:line="400" w:lineRule="exact"/>
        <w:rPr>
          <w:rFonts w:ascii="宋体" w:hAnsi="宋体" w:eastAsia="宋体" w:cs="Times New Roman"/>
          <w:sz w:val="24"/>
          <w:szCs w:val="24"/>
        </w:rPr>
      </w:pPr>
      <w:r>
        <w:rPr>
          <w:rFonts w:ascii="宋体" w:hAnsi="宋体" w:eastAsia="宋体" w:cs="Times New Roman"/>
          <w:sz w:val="24"/>
          <w:szCs w:val="24"/>
        </w:rPr>
        <w:t>附:《江西省现代路桥工程集团有限公司工程分包违约处罚细则》一份。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sz w:val="36"/>
          <w:szCs w:val="36"/>
        </w:rPr>
      </w:pPr>
      <w:r>
        <w:rPr>
          <w:sz w:val="36"/>
          <w:szCs w:val="36"/>
        </w:rPr>
        <w:t>江西省现代路桥工程集团有限公司</w:t>
      </w:r>
    </w:p>
    <w:p>
      <w:pPr>
        <w:ind w:firstLine="2340" w:firstLineChars="650"/>
        <w:rPr>
          <w:sz w:val="36"/>
          <w:szCs w:val="36"/>
        </w:rPr>
      </w:pPr>
      <w:r>
        <w:rPr>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4"/>
                <w:szCs w:val="24"/>
              </w:rPr>
            </w:pPr>
            <w:r>
              <w:rPr>
                <w:sz w:val="24"/>
                <w:szCs w:val="24"/>
              </w:rPr>
              <w:t>编号</w:t>
            </w:r>
          </w:p>
        </w:tc>
        <w:tc>
          <w:tcPr>
            <w:tcW w:w="1431" w:type="dxa"/>
            <w:vAlign w:val="center"/>
          </w:tcPr>
          <w:p>
            <w:pPr>
              <w:autoSpaceDE w:val="0"/>
              <w:autoSpaceDN w:val="0"/>
              <w:spacing w:line="400" w:lineRule="exact"/>
              <w:ind w:firstLine="240" w:firstLineChars="100"/>
              <w:jc w:val="center"/>
              <w:rPr>
                <w:sz w:val="24"/>
                <w:szCs w:val="24"/>
              </w:rPr>
            </w:pPr>
            <w:r>
              <w:rPr>
                <w:sz w:val="24"/>
                <w:szCs w:val="24"/>
              </w:rPr>
              <w:t>类别</w:t>
            </w:r>
          </w:p>
        </w:tc>
        <w:tc>
          <w:tcPr>
            <w:tcW w:w="3303" w:type="dxa"/>
            <w:vAlign w:val="center"/>
          </w:tcPr>
          <w:p>
            <w:pPr>
              <w:autoSpaceDE w:val="0"/>
              <w:autoSpaceDN w:val="0"/>
              <w:spacing w:line="400" w:lineRule="exact"/>
              <w:ind w:firstLine="720" w:firstLineChars="300"/>
              <w:jc w:val="center"/>
              <w:rPr>
                <w:sz w:val="24"/>
                <w:szCs w:val="24"/>
              </w:rPr>
            </w:pPr>
            <w:r>
              <w:rPr>
                <w:sz w:val="24"/>
                <w:szCs w:val="24"/>
              </w:rPr>
              <w:t>违反事项</w:t>
            </w:r>
          </w:p>
        </w:tc>
        <w:tc>
          <w:tcPr>
            <w:tcW w:w="2941" w:type="dxa"/>
            <w:vAlign w:val="center"/>
          </w:tcPr>
          <w:p>
            <w:pPr>
              <w:autoSpaceDE w:val="0"/>
              <w:autoSpaceDN w:val="0"/>
              <w:spacing w:line="400" w:lineRule="exact"/>
              <w:jc w:val="center"/>
              <w:rPr>
                <w:sz w:val="24"/>
                <w:szCs w:val="24"/>
              </w:rPr>
            </w:pPr>
            <w:r>
              <w:rPr>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w:t>
            </w:r>
          </w:p>
        </w:tc>
        <w:tc>
          <w:tcPr>
            <w:tcW w:w="1431" w:type="dxa"/>
            <w:vMerge w:val="restart"/>
            <w:vAlign w:val="center"/>
          </w:tcPr>
          <w:p>
            <w:pPr>
              <w:autoSpaceDE w:val="0"/>
              <w:autoSpaceDN w:val="0"/>
              <w:spacing w:line="400" w:lineRule="exact"/>
              <w:jc w:val="center"/>
              <w:rPr>
                <w:sz w:val="21"/>
                <w:szCs w:val="21"/>
              </w:rPr>
            </w:pPr>
            <w:r>
              <w:rPr>
                <w:sz w:val="21"/>
                <w:szCs w:val="21"/>
              </w:rPr>
              <w:t>单价</w:t>
            </w:r>
          </w:p>
        </w:tc>
        <w:tc>
          <w:tcPr>
            <w:tcW w:w="3303" w:type="dxa"/>
            <w:vAlign w:val="center"/>
          </w:tcPr>
          <w:p>
            <w:pPr>
              <w:autoSpaceDE w:val="0"/>
              <w:autoSpaceDN w:val="0"/>
              <w:spacing w:line="400" w:lineRule="exact"/>
              <w:jc w:val="center"/>
              <w:rPr>
                <w:sz w:val="21"/>
                <w:szCs w:val="21"/>
              </w:rPr>
            </w:pPr>
            <w:r>
              <w:rPr>
                <w:rFonts w:hint="eastAsia"/>
                <w:sz w:val="21"/>
                <w:szCs w:val="21"/>
                <w:lang w:eastAsia="zh-CN"/>
              </w:rPr>
              <w:t>中</w:t>
            </w:r>
            <w:r>
              <w:rPr>
                <w:sz w:val="21"/>
                <w:szCs w:val="21"/>
              </w:rPr>
              <w:t>标成功后因单价问题拒不签订分包合同并放弃中标的，</w:t>
            </w:r>
          </w:p>
        </w:tc>
        <w:tc>
          <w:tcPr>
            <w:tcW w:w="2941" w:type="dxa"/>
            <w:vMerge w:val="restart"/>
            <w:vAlign w:val="center"/>
          </w:tcPr>
          <w:p>
            <w:pPr>
              <w:autoSpaceDE w:val="0"/>
              <w:autoSpaceDN w:val="0"/>
              <w:spacing w:line="400" w:lineRule="exact"/>
              <w:jc w:val="center"/>
              <w:rPr>
                <w:sz w:val="21"/>
                <w:szCs w:val="21"/>
                <w:lang w:eastAsia="zh-CN"/>
              </w:rPr>
            </w:pPr>
            <w:r>
              <w:rPr>
                <w:sz w:val="21"/>
                <w:szCs w:val="21"/>
              </w:rPr>
              <w:t>清出劳务分包企业</w:t>
            </w:r>
            <w:r>
              <w:rPr>
                <w:rFonts w:hint="eastAsia"/>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竟标成功并签订合同后因单价问题拒不进场</w:t>
            </w:r>
          </w:p>
        </w:tc>
        <w:tc>
          <w:tcPr>
            <w:tcW w:w="2941" w:type="dxa"/>
            <w:vMerge w:val="continue"/>
            <w:vAlign w:val="center"/>
          </w:tcPr>
          <w:p>
            <w:pPr>
              <w:autoSpaceDE w:val="0"/>
              <w:autoSpaceDN w:val="0"/>
              <w:spacing w:line="400" w:lineRule="exact"/>
              <w:jc w:val="center"/>
              <w:rPr>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3</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竟标成功签订合同进场后以单价低为由停止施工经责令复工后仍仍拒不复工</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清退出场并</w:t>
            </w:r>
            <w:r>
              <w:rPr>
                <w:sz w:val="21"/>
                <w:szCs w:val="21"/>
              </w:rPr>
              <w:t>清出劳务分包企业</w:t>
            </w:r>
            <w:r>
              <w:rPr>
                <w:rFonts w:hint="eastAsia"/>
                <w:sz w:val="21"/>
                <w:szCs w:val="21"/>
                <w:lang w:eastAsia="zh-CN"/>
              </w:rPr>
              <w:t>名单库及没收投标保证金或履约保证金</w:t>
            </w:r>
            <w:r>
              <w:rPr>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4</w:t>
            </w:r>
          </w:p>
        </w:tc>
        <w:tc>
          <w:tcPr>
            <w:tcW w:w="1431" w:type="dxa"/>
            <w:vAlign w:val="center"/>
          </w:tcPr>
          <w:p>
            <w:pPr>
              <w:autoSpaceDE w:val="0"/>
              <w:autoSpaceDN w:val="0"/>
              <w:spacing w:line="400" w:lineRule="exact"/>
              <w:ind w:firstLine="210" w:firstLineChars="100"/>
              <w:jc w:val="center"/>
              <w:rPr>
                <w:sz w:val="21"/>
                <w:szCs w:val="21"/>
              </w:rPr>
            </w:pPr>
            <w:r>
              <w:rPr>
                <w:sz w:val="21"/>
                <w:szCs w:val="21"/>
              </w:rPr>
              <w:t>人员</w:t>
            </w:r>
          </w:p>
        </w:tc>
        <w:tc>
          <w:tcPr>
            <w:tcW w:w="3303" w:type="dxa"/>
            <w:vAlign w:val="center"/>
          </w:tcPr>
          <w:p>
            <w:pPr>
              <w:autoSpaceDE w:val="0"/>
              <w:autoSpaceDN w:val="0"/>
              <w:spacing w:line="400" w:lineRule="exact"/>
              <w:jc w:val="center"/>
              <w:rPr>
                <w:sz w:val="21"/>
                <w:szCs w:val="21"/>
              </w:rPr>
            </w:pPr>
            <w:r>
              <w:rPr>
                <w:sz w:val="21"/>
                <w:szCs w:val="21"/>
              </w:rPr>
              <w:t>技术人员不按合同约定到岗或未经</w:t>
            </w:r>
            <w:r>
              <w:rPr>
                <w:rFonts w:hint="eastAsia"/>
                <w:sz w:val="21"/>
                <w:szCs w:val="21"/>
                <w:lang w:eastAsia="zh-CN"/>
              </w:rPr>
              <w:t>甲方</w:t>
            </w:r>
            <w:r>
              <w:rPr>
                <w:sz w:val="21"/>
                <w:szCs w:val="21"/>
              </w:rPr>
              <w:t>同意更换的</w:t>
            </w:r>
          </w:p>
        </w:tc>
        <w:tc>
          <w:tcPr>
            <w:tcW w:w="2941" w:type="dxa"/>
            <w:vAlign w:val="center"/>
          </w:tcPr>
          <w:p>
            <w:pPr>
              <w:autoSpaceDE w:val="0"/>
              <w:autoSpaceDN w:val="0"/>
              <w:spacing w:line="400" w:lineRule="exact"/>
              <w:jc w:val="center"/>
              <w:rPr>
                <w:sz w:val="21"/>
                <w:szCs w:val="21"/>
              </w:rPr>
            </w:pPr>
            <w:r>
              <w:rPr>
                <w:sz w:val="21"/>
                <w:szCs w:val="21"/>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5</w:t>
            </w:r>
          </w:p>
        </w:tc>
        <w:tc>
          <w:tcPr>
            <w:tcW w:w="1431" w:type="dxa"/>
            <w:vMerge w:val="restart"/>
            <w:vAlign w:val="center"/>
          </w:tcPr>
          <w:p>
            <w:pPr>
              <w:autoSpaceDE w:val="0"/>
              <w:autoSpaceDN w:val="0"/>
              <w:spacing w:line="400" w:lineRule="exact"/>
              <w:ind w:firstLine="210" w:firstLineChars="100"/>
              <w:jc w:val="center"/>
              <w:rPr>
                <w:sz w:val="21"/>
                <w:szCs w:val="21"/>
              </w:rPr>
            </w:pPr>
            <w:r>
              <w:rPr>
                <w:sz w:val="21"/>
                <w:szCs w:val="21"/>
              </w:rPr>
              <w:t>设备</w:t>
            </w:r>
          </w:p>
        </w:tc>
        <w:tc>
          <w:tcPr>
            <w:tcW w:w="3303" w:type="dxa"/>
            <w:vAlign w:val="center"/>
          </w:tcPr>
          <w:p>
            <w:pPr>
              <w:autoSpaceDE w:val="0"/>
              <w:autoSpaceDN w:val="0"/>
              <w:spacing w:line="400" w:lineRule="exact"/>
              <w:jc w:val="center"/>
              <w:rPr>
                <w:sz w:val="21"/>
                <w:szCs w:val="21"/>
              </w:rPr>
            </w:pPr>
            <w:r>
              <w:rPr>
                <w:sz w:val="21"/>
                <w:szCs w:val="21"/>
              </w:rPr>
              <w:t>不按</w:t>
            </w:r>
            <w:r>
              <w:rPr>
                <w:rFonts w:hint="eastAsia"/>
                <w:sz w:val="21"/>
                <w:szCs w:val="21"/>
                <w:lang w:eastAsia="zh-CN"/>
              </w:rPr>
              <w:t>甲方要求</w:t>
            </w:r>
            <w:r>
              <w:rPr>
                <w:sz w:val="21"/>
                <w:szCs w:val="21"/>
              </w:rPr>
              <w:t>的时间、数量、规格将设备运抵现场的</w:t>
            </w:r>
          </w:p>
        </w:tc>
        <w:tc>
          <w:tcPr>
            <w:tcW w:w="2941" w:type="dxa"/>
            <w:vAlign w:val="center"/>
          </w:tcPr>
          <w:p>
            <w:pPr>
              <w:autoSpaceDE w:val="0"/>
              <w:autoSpaceDN w:val="0"/>
              <w:spacing w:line="400" w:lineRule="exact"/>
              <w:jc w:val="center"/>
              <w:rPr>
                <w:sz w:val="21"/>
                <w:szCs w:val="21"/>
              </w:rPr>
            </w:pPr>
            <w:r>
              <w:rPr>
                <w:sz w:val="21"/>
                <w:szCs w:val="21"/>
              </w:rPr>
              <w:t>责令改</w:t>
            </w:r>
            <w:r>
              <w:rPr>
                <w:rFonts w:hint="eastAsia"/>
                <w:sz w:val="21"/>
                <w:szCs w:val="21"/>
                <w:lang w:eastAsia="zh-CN"/>
              </w:rPr>
              <w:t>正</w:t>
            </w:r>
            <w:r>
              <w:rPr>
                <w:sz w:val="21"/>
                <w:szCs w:val="21"/>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6</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合同履行过程中不按</w:t>
            </w:r>
            <w:r>
              <w:rPr>
                <w:rFonts w:hint="eastAsia"/>
                <w:sz w:val="21"/>
                <w:szCs w:val="21"/>
                <w:lang w:eastAsia="zh-CN"/>
              </w:rPr>
              <w:t>甲方</w:t>
            </w:r>
            <w:r>
              <w:rPr>
                <w:sz w:val="21"/>
                <w:szCs w:val="21"/>
              </w:rPr>
              <w:t>项目经理部指令合理增加设备</w:t>
            </w:r>
          </w:p>
        </w:tc>
        <w:tc>
          <w:tcPr>
            <w:tcW w:w="2941" w:type="dxa"/>
            <w:vAlign w:val="center"/>
          </w:tcPr>
          <w:p>
            <w:pPr>
              <w:autoSpaceDE w:val="0"/>
              <w:autoSpaceDN w:val="0"/>
              <w:spacing w:line="400" w:lineRule="exact"/>
              <w:jc w:val="center"/>
              <w:rPr>
                <w:sz w:val="21"/>
                <w:szCs w:val="21"/>
              </w:rPr>
            </w:pPr>
            <w:r>
              <w:rPr>
                <w:sz w:val="21"/>
                <w:szCs w:val="21"/>
              </w:rPr>
              <w:t>责令改</w:t>
            </w:r>
            <w:r>
              <w:rPr>
                <w:rFonts w:hint="eastAsia"/>
                <w:sz w:val="21"/>
                <w:szCs w:val="21"/>
                <w:lang w:eastAsia="zh-CN"/>
              </w:rPr>
              <w:t>正</w:t>
            </w:r>
            <w:r>
              <w:rPr>
                <w:sz w:val="21"/>
                <w:szCs w:val="21"/>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sz w:val="21"/>
                <w:szCs w:val="21"/>
              </w:rPr>
            </w:pPr>
            <w:r>
              <w:rPr>
                <w:sz w:val="21"/>
                <w:szCs w:val="21"/>
              </w:rPr>
              <w:t>7</w:t>
            </w:r>
          </w:p>
        </w:tc>
        <w:tc>
          <w:tcPr>
            <w:tcW w:w="1431" w:type="dxa"/>
            <w:vMerge w:val="restart"/>
            <w:vAlign w:val="center"/>
          </w:tcPr>
          <w:p>
            <w:pPr>
              <w:autoSpaceDE w:val="0"/>
              <w:autoSpaceDN w:val="0"/>
              <w:spacing w:line="400" w:lineRule="exact"/>
              <w:ind w:firstLine="105" w:firstLineChars="50"/>
              <w:jc w:val="center"/>
              <w:rPr>
                <w:sz w:val="21"/>
                <w:szCs w:val="21"/>
              </w:rPr>
            </w:pPr>
            <w:r>
              <w:rPr>
                <w:sz w:val="21"/>
                <w:szCs w:val="21"/>
              </w:rPr>
              <w:t>质量</w:t>
            </w:r>
          </w:p>
        </w:tc>
        <w:tc>
          <w:tcPr>
            <w:tcW w:w="3303" w:type="dxa"/>
            <w:vAlign w:val="center"/>
          </w:tcPr>
          <w:p>
            <w:pPr>
              <w:autoSpaceDE w:val="0"/>
              <w:autoSpaceDN w:val="0"/>
              <w:spacing w:line="400" w:lineRule="exact"/>
              <w:jc w:val="center"/>
              <w:rPr>
                <w:sz w:val="21"/>
                <w:szCs w:val="21"/>
              </w:rPr>
            </w:pPr>
            <w:r>
              <w:rPr>
                <w:sz w:val="21"/>
                <w:szCs w:val="21"/>
              </w:rPr>
              <w:t>工程质量不符要求</w:t>
            </w:r>
          </w:p>
        </w:tc>
        <w:tc>
          <w:tcPr>
            <w:tcW w:w="2941" w:type="dxa"/>
            <w:vAlign w:val="center"/>
          </w:tcPr>
          <w:p>
            <w:pPr>
              <w:autoSpaceDE w:val="0"/>
              <w:autoSpaceDN w:val="0"/>
              <w:spacing w:line="400" w:lineRule="exact"/>
              <w:jc w:val="center"/>
              <w:rPr>
                <w:sz w:val="21"/>
                <w:szCs w:val="21"/>
              </w:rPr>
            </w:pPr>
            <w:r>
              <w:rPr>
                <w:sz w:val="21"/>
                <w:szCs w:val="21"/>
              </w:rPr>
              <w:t>责令改正，每次处以罚款</w:t>
            </w:r>
            <w:r>
              <w:rPr>
                <w:rFonts w:hint="eastAsia"/>
                <w:sz w:val="21"/>
                <w:szCs w:val="21"/>
                <w:lang w:eastAsia="zh-CN"/>
              </w:rPr>
              <w:t>2000</w:t>
            </w:r>
            <w:r>
              <w:rPr>
                <w:sz w:val="21"/>
                <w:szCs w:val="21"/>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sz w:val="21"/>
                <w:szCs w:val="21"/>
              </w:rPr>
            </w:pPr>
            <w:r>
              <w:rPr>
                <w:sz w:val="21"/>
                <w:szCs w:val="21"/>
              </w:rPr>
              <w:t>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工程质量不符合要求，仍不按</w:t>
            </w:r>
            <w:r>
              <w:rPr>
                <w:rFonts w:hint="eastAsia"/>
                <w:sz w:val="21"/>
                <w:szCs w:val="21"/>
                <w:lang w:eastAsia="zh-CN"/>
              </w:rPr>
              <w:t>甲方</w:t>
            </w:r>
            <w:r>
              <w:rPr>
                <w:sz w:val="21"/>
                <w:szCs w:val="21"/>
              </w:rPr>
              <w:t>、业主、监理规定的时间及要求整改</w:t>
            </w:r>
          </w:p>
        </w:tc>
        <w:tc>
          <w:tcPr>
            <w:tcW w:w="2941" w:type="dxa"/>
            <w:vAlign w:val="center"/>
          </w:tcPr>
          <w:p>
            <w:pPr>
              <w:autoSpaceDE w:val="0"/>
              <w:autoSpaceDN w:val="0"/>
              <w:spacing w:line="400" w:lineRule="exact"/>
              <w:jc w:val="center"/>
              <w:rPr>
                <w:sz w:val="21"/>
                <w:szCs w:val="21"/>
              </w:rPr>
            </w:pPr>
            <w:r>
              <w:rPr>
                <w:sz w:val="21"/>
                <w:szCs w:val="21"/>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sz w:val="21"/>
                <w:szCs w:val="21"/>
              </w:rPr>
            </w:pPr>
            <w:r>
              <w:rPr>
                <w:sz w:val="21"/>
                <w:szCs w:val="21"/>
              </w:rPr>
              <w:t>9</w:t>
            </w:r>
          </w:p>
        </w:tc>
        <w:tc>
          <w:tcPr>
            <w:tcW w:w="1431" w:type="dxa"/>
            <w:vMerge w:val="restart"/>
            <w:vAlign w:val="center"/>
          </w:tcPr>
          <w:p>
            <w:pPr>
              <w:autoSpaceDE w:val="0"/>
              <w:autoSpaceDN w:val="0"/>
              <w:spacing w:line="400" w:lineRule="exact"/>
              <w:jc w:val="center"/>
              <w:rPr>
                <w:sz w:val="21"/>
                <w:szCs w:val="21"/>
              </w:rPr>
            </w:pPr>
            <w:r>
              <w:rPr>
                <w:sz w:val="21"/>
                <w:szCs w:val="21"/>
              </w:rPr>
              <w:t>进度</w:t>
            </w:r>
          </w:p>
        </w:tc>
        <w:tc>
          <w:tcPr>
            <w:tcW w:w="3303" w:type="dxa"/>
            <w:vAlign w:val="center"/>
          </w:tcPr>
          <w:p>
            <w:pPr>
              <w:autoSpaceDE w:val="0"/>
              <w:autoSpaceDN w:val="0"/>
              <w:spacing w:line="400" w:lineRule="exact"/>
              <w:jc w:val="center"/>
              <w:rPr>
                <w:sz w:val="21"/>
                <w:szCs w:val="21"/>
              </w:rPr>
            </w:pPr>
            <w:r>
              <w:rPr>
                <w:sz w:val="21"/>
                <w:szCs w:val="21"/>
              </w:rPr>
              <w:t>工程进度延后达两个月以上的，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sz w:val="21"/>
                <w:szCs w:val="21"/>
              </w:rPr>
            </w:pPr>
            <w:r>
              <w:rPr>
                <w:sz w:val="21"/>
                <w:szCs w:val="21"/>
              </w:rPr>
              <w:t>10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工程</w:t>
            </w:r>
            <w:r>
              <w:rPr>
                <w:rFonts w:hint="eastAsia"/>
                <w:sz w:val="21"/>
                <w:szCs w:val="21"/>
                <w:lang w:eastAsia="zh-CN"/>
              </w:rPr>
              <w:t>进度</w:t>
            </w:r>
            <w:r>
              <w:rPr>
                <w:sz w:val="21"/>
                <w:szCs w:val="21"/>
              </w:rPr>
              <w:t>延后两个月以上且拒不接受项目经理部提出的合理整改赶工意见的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p>
            <w:pPr>
              <w:autoSpaceDE w:val="0"/>
              <w:autoSpaceDN w:val="0"/>
              <w:spacing w:line="400" w:lineRule="exact"/>
              <w:jc w:val="center"/>
              <w:rPr>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sz w:val="21"/>
                <w:szCs w:val="21"/>
              </w:rPr>
            </w:pPr>
            <w:r>
              <w:rPr>
                <w:sz w:val="21"/>
                <w:szCs w:val="21"/>
              </w:rPr>
              <w:t>11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工程</w:t>
            </w:r>
            <w:r>
              <w:rPr>
                <w:rFonts w:hint="eastAsia"/>
                <w:sz w:val="21"/>
                <w:szCs w:val="21"/>
                <w:lang w:eastAsia="zh-CN"/>
              </w:rPr>
              <w:t>进度</w:t>
            </w:r>
            <w:r>
              <w:rPr>
                <w:sz w:val="21"/>
                <w:szCs w:val="21"/>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p>
            <w:pPr>
              <w:autoSpaceDE w:val="0"/>
              <w:autoSpaceDN w:val="0"/>
              <w:spacing w:line="400" w:lineRule="exact"/>
              <w:jc w:val="center"/>
              <w:rPr>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12</w:t>
            </w:r>
          </w:p>
        </w:tc>
        <w:tc>
          <w:tcPr>
            <w:tcW w:w="1431" w:type="dxa"/>
            <w:vAlign w:val="center"/>
          </w:tcPr>
          <w:p>
            <w:pPr>
              <w:autoSpaceDE w:val="0"/>
              <w:autoSpaceDN w:val="0"/>
              <w:spacing w:line="400" w:lineRule="exact"/>
              <w:ind w:firstLine="105" w:firstLineChars="50"/>
              <w:jc w:val="center"/>
              <w:rPr>
                <w:sz w:val="21"/>
                <w:szCs w:val="21"/>
              </w:rPr>
            </w:pPr>
            <w:r>
              <w:rPr>
                <w:sz w:val="21"/>
                <w:szCs w:val="21"/>
              </w:rPr>
              <w:t>分包</w:t>
            </w:r>
          </w:p>
        </w:tc>
        <w:tc>
          <w:tcPr>
            <w:tcW w:w="3303" w:type="dxa"/>
            <w:vAlign w:val="center"/>
          </w:tcPr>
          <w:p>
            <w:pPr>
              <w:autoSpaceDE w:val="0"/>
              <w:autoSpaceDN w:val="0"/>
              <w:spacing w:line="400" w:lineRule="exact"/>
              <w:jc w:val="center"/>
              <w:rPr>
                <w:sz w:val="21"/>
                <w:szCs w:val="21"/>
              </w:rPr>
            </w:pPr>
            <w:r>
              <w:rPr>
                <w:sz w:val="21"/>
                <w:szCs w:val="21"/>
              </w:rPr>
              <w:t>擅自将工程部分或全部转包给他人施工</w:t>
            </w:r>
          </w:p>
        </w:tc>
        <w:tc>
          <w:tcPr>
            <w:tcW w:w="2941" w:type="dxa"/>
            <w:vAlign w:val="center"/>
          </w:tcPr>
          <w:p>
            <w:pPr>
              <w:autoSpaceDE w:val="0"/>
              <w:autoSpaceDN w:val="0"/>
              <w:spacing w:line="400" w:lineRule="exact"/>
              <w:jc w:val="center"/>
              <w:rPr>
                <w:sz w:val="21"/>
                <w:szCs w:val="21"/>
              </w:rPr>
            </w:pPr>
            <w:r>
              <w:rPr>
                <w:sz w:val="21"/>
                <w:szCs w:val="21"/>
              </w:rPr>
              <w:t>除按合同承担违约责任外，</w:t>
            </w:r>
            <w:r>
              <w:rPr>
                <w:rFonts w:hint="eastAsia"/>
                <w:sz w:val="21"/>
                <w:szCs w:val="21"/>
                <w:lang w:eastAsia="zh-CN"/>
              </w:rPr>
              <w:t>并</w:t>
            </w:r>
            <w:r>
              <w:rPr>
                <w:sz w:val="21"/>
                <w:szCs w:val="21"/>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13</w:t>
            </w:r>
          </w:p>
        </w:tc>
        <w:tc>
          <w:tcPr>
            <w:tcW w:w="1431" w:type="dxa"/>
            <w:vMerge w:val="restart"/>
            <w:vAlign w:val="center"/>
          </w:tcPr>
          <w:p>
            <w:pPr>
              <w:autoSpaceDE w:val="0"/>
              <w:autoSpaceDN w:val="0"/>
              <w:spacing w:line="400" w:lineRule="exact"/>
              <w:jc w:val="center"/>
              <w:rPr>
                <w:sz w:val="21"/>
                <w:szCs w:val="21"/>
              </w:rPr>
            </w:pPr>
            <w:r>
              <w:rPr>
                <w:sz w:val="21"/>
                <w:szCs w:val="21"/>
              </w:rPr>
              <w:t>安全</w:t>
            </w:r>
          </w:p>
        </w:tc>
        <w:tc>
          <w:tcPr>
            <w:tcW w:w="3303" w:type="dxa"/>
            <w:vAlign w:val="center"/>
          </w:tcPr>
          <w:p>
            <w:pPr>
              <w:autoSpaceDE w:val="0"/>
              <w:autoSpaceDN w:val="0"/>
              <w:spacing w:line="400" w:lineRule="exact"/>
              <w:jc w:val="center"/>
              <w:rPr>
                <w:sz w:val="21"/>
                <w:szCs w:val="21"/>
              </w:rPr>
            </w:pPr>
            <w:r>
              <w:rPr>
                <w:sz w:val="21"/>
                <w:szCs w:val="21"/>
              </w:rPr>
              <w:t>发生1人重伤以上安全事故的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14</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发生死亡事故的</w:t>
            </w:r>
          </w:p>
        </w:tc>
        <w:tc>
          <w:tcPr>
            <w:tcW w:w="2941" w:type="dxa"/>
            <w:vAlign w:val="center"/>
          </w:tcPr>
          <w:p>
            <w:pPr>
              <w:autoSpaceDE w:val="0"/>
              <w:autoSpaceDN w:val="0"/>
              <w:spacing w:line="400" w:lineRule="exact"/>
              <w:jc w:val="center"/>
              <w:rPr>
                <w:sz w:val="21"/>
                <w:szCs w:val="21"/>
                <w:lang w:eastAsia="zh-CN"/>
              </w:rPr>
            </w:pPr>
            <w:r>
              <w:rPr>
                <w:sz w:val="21"/>
                <w:szCs w:val="21"/>
              </w:rPr>
              <w:t>除承担赔偿责任外</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15</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sz w:val="21"/>
                <w:szCs w:val="21"/>
              </w:rPr>
            </w:pPr>
            <w:r>
              <w:rPr>
                <w:sz w:val="21"/>
                <w:szCs w:val="21"/>
              </w:rPr>
              <w:t>除承担赔偿责任外，</w:t>
            </w: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16</w:t>
            </w:r>
          </w:p>
        </w:tc>
        <w:tc>
          <w:tcPr>
            <w:tcW w:w="1431" w:type="dxa"/>
            <w:vMerge w:val="restart"/>
            <w:vAlign w:val="center"/>
          </w:tcPr>
          <w:p>
            <w:pPr>
              <w:autoSpaceDE w:val="0"/>
              <w:autoSpaceDN w:val="0"/>
              <w:spacing w:line="400" w:lineRule="exact"/>
              <w:jc w:val="center"/>
              <w:rPr>
                <w:sz w:val="21"/>
                <w:szCs w:val="21"/>
              </w:rPr>
            </w:pPr>
            <w:r>
              <w:rPr>
                <w:sz w:val="21"/>
                <w:szCs w:val="21"/>
              </w:rPr>
              <w:t>挪用工程款项</w:t>
            </w:r>
          </w:p>
        </w:tc>
        <w:tc>
          <w:tcPr>
            <w:tcW w:w="3303" w:type="dxa"/>
            <w:vAlign w:val="center"/>
          </w:tcPr>
          <w:p>
            <w:pPr>
              <w:autoSpaceDE w:val="0"/>
              <w:autoSpaceDN w:val="0"/>
              <w:spacing w:line="400" w:lineRule="exact"/>
              <w:jc w:val="center"/>
              <w:rPr>
                <w:sz w:val="21"/>
                <w:szCs w:val="21"/>
              </w:rPr>
            </w:pPr>
            <w:r>
              <w:rPr>
                <w:sz w:val="21"/>
                <w:szCs w:val="21"/>
              </w:rPr>
              <w:t>挪用工程款项以催告已经返回的</w:t>
            </w:r>
          </w:p>
        </w:tc>
        <w:tc>
          <w:tcPr>
            <w:tcW w:w="2941" w:type="dxa"/>
            <w:vAlign w:val="center"/>
          </w:tcPr>
          <w:p>
            <w:pPr>
              <w:autoSpaceDE w:val="0"/>
              <w:autoSpaceDN w:val="0"/>
              <w:spacing w:line="400" w:lineRule="exact"/>
              <w:jc w:val="center"/>
              <w:rPr>
                <w:sz w:val="21"/>
                <w:szCs w:val="21"/>
                <w:lang w:eastAsia="zh-CN"/>
              </w:rPr>
            </w:pPr>
            <w:r>
              <w:rPr>
                <w:sz w:val="21"/>
                <w:szCs w:val="21"/>
              </w:rPr>
              <w:t>责令改正</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17</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挪用工程款项经催告仍不返回的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w:t>
            </w:r>
            <w:r>
              <w:rPr>
                <w:sz w:val="21"/>
                <w:szCs w:val="21"/>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挪用工程款项经催告仍不返回且造成资金断链影响工程施工进度的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19</w:t>
            </w:r>
          </w:p>
        </w:tc>
        <w:tc>
          <w:tcPr>
            <w:tcW w:w="1431" w:type="dxa"/>
            <w:vMerge w:val="restart"/>
            <w:vAlign w:val="center"/>
          </w:tcPr>
          <w:p>
            <w:pPr>
              <w:autoSpaceDE w:val="0"/>
              <w:autoSpaceDN w:val="0"/>
              <w:spacing w:line="400" w:lineRule="exact"/>
              <w:jc w:val="center"/>
              <w:rPr>
                <w:sz w:val="21"/>
                <w:szCs w:val="21"/>
              </w:rPr>
            </w:pPr>
            <w:r>
              <w:rPr>
                <w:sz w:val="21"/>
                <w:szCs w:val="21"/>
              </w:rPr>
              <w:t>拖欠民工工资、材料款等工程款项</w:t>
            </w:r>
          </w:p>
        </w:tc>
        <w:tc>
          <w:tcPr>
            <w:tcW w:w="3303" w:type="dxa"/>
            <w:vAlign w:val="center"/>
          </w:tcPr>
          <w:p>
            <w:pPr>
              <w:autoSpaceDE w:val="0"/>
              <w:autoSpaceDN w:val="0"/>
              <w:spacing w:line="400" w:lineRule="exact"/>
              <w:jc w:val="center"/>
              <w:rPr>
                <w:sz w:val="21"/>
                <w:szCs w:val="21"/>
              </w:rPr>
            </w:pPr>
            <w:r>
              <w:rPr>
                <w:sz w:val="21"/>
                <w:szCs w:val="21"/>
              </w:rPr>
              <w:t>拖欠民工工资、材料款或其他款项经催告在7日内付清的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按合同条款执行并</w:t>
            </w:r>
            <w:r>
              <w:rPr>
                <w:sz w:val="21"/>
                <w:szCs w:val="21"/>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按合同条款执行并</w:t>
            </w:r>
            <w:r>
              <w:rPr>
                <w:sz w:val="21"/>
                <w:szCs w:val="21"/>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发</w:t>
            </w:r>
            <w:r>
              <w:rPr>
                <w:rFonts w:hint="eastAsia"/>
                <w:sz w:val="21"/>
                <w:szCs w:val="21"/>
                <w:lang w:eastAsia="zh-CN"/>
              </w:rPr>
              <w:t>生</w:t>
            </w:r>
            <w:r>
              <w:rPr>
                <w:sz w:val="21"/>
                <w:szCs w:val="21"/>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按合同条款执行并</w:t>
            </w:r>
            <w:r>
              <w:rPr>
                <w:sz w:val="21"/>
                <w:szCs w:val="21"/>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sz w:val="21"/>
                <w:szCs w:val="21"/>
              </w:rPr>
            </w:pPr>
            <w:r>
              <w:rPr>
                <w:sz w:val="21"/>
                <w:szCs w:val="21"/>
              </w:rPr>
              <w:t>备注：以上处罚的罚款</w:t>
            </w:r>
            <w:r>
              <w:rPr>
                <w:rFonts w:hint="eastAsia"/>
                <w:sz w:val="21"/>
                <w:szCs w:val="21"/>
                <w:lang w:eastAsia="zh-CN"/>
              </w:rPr>
              <w:t>甲方</w:t>
            </w:r>
            <w:r>
              <w:rPr>
                <w:sz w:val="21"/>
                <w:szCs w:val="21"/>
              </w:rPr>
              <w:t>可直接从应付工程款中扣除。</w:t>
            </w:r>
          </w:p>
        </w:tc>
      </w:tr>
    </w:tbl>
    <w:p>
      <w:pPr>
        <w:ind w:firstLine="560"/>
        <w:rPr>
          <w:sz w:val="21"/>
          <w:szCs w:val="21"/>
          <w:lang w:eastAsia="zh-CN"/>
        </w:rPr>
      </w:pPr>
      <w:r>
        <w:rPr>
          <w:rFonts w:hint="eastAsia"/>
          <w:sz w:val="21"/>
          <w:szCs w:val="21"/>
          <w:lang w:eastAsia="zh-CN"/>
        </w:rPr>
        <w:t>以上内容与招标文件相关内容、条款一并执行。</w:t>
      </w:r>
    </w:p>
    <w:p>
      <w:pPr>
        <w:ind w:firstLine="560"/>
        <w:rPr>
          <w:sz w:val="21"/>
          <w:szCs w:val="21"/>
        </w:rPr>
      </w:pPr>
      <w:r>
        <w:rPr>
          <w:sz w:val="21"/>
          <w:szCs w:val="21"/>
        </w:rPr>
        <w:t>以上处罚内容本公司已经派专人阅读并全面了解其内容，若有违反同意按此办法处罚。</w:t>
      </w:r>
    </w:p>
    <w:p>
      <w:pPr>
        <w:ind w:firstLine="560"/>
        <w:rPr>
          <w:sz w:val="28"/>
          <w:szCs w:val="28"/>
          <w:lang w:eastAsia="zh-CN"/>
        </w:rPr>
      </w:pPr>
      <w:r>
        <w:rPr>
          <w:sz w:val="28"/>
          <w:szCs w:val="28"/>
        </w:rPr>
        <w:t xml:space="preserve">                        </w:t>
      </w:r>
    </w:p>
    <w:p>
      <w:pPr>
        <w:ind w:firstLine="560"/>
        <w:rPr>
          <w:sz w:val="28"/>
          <w:szCs w:val="28"/>
        </w:rPr>
      </w:pPr>
      <w:r>
        <w:rPr>
          <w:rFonts w:hint="eastAsia"/>
          <w:sz w:val="28"/>
          <w:szCs w:val="28"/>
          <w:lang w:eastAsia="zh-CN"/>
        </w:rPr>
        <w:t>投</w:t>
      </w:r>
      <w:r>
        <w:rPr>
          <w:sz w:val="28"/>
          <w:szCs w:val="28"/>
        </w:rPr>
        <w:t>标人（盖章）</w:t>
      </w:r>
    </w:p>
    <w:p>
      <w:pPr>
        <w:ind w:firstLine="560"/>
        <w:rPr>
          <w:sz w:val="28"/>
          <w:szCs w:val="28"/>
          <w:lang w:eastAsia="zh-CN"/>
        </w:rPr>
      </w:pPr>
      <w:r>
        <w:rPr>
          <w:sz w:val="28"/>
          <w:szCs w:val="28"/>
        </w:rPr>
        <w:t xml:space="preserve">                        </w:t>
      </w:r>
    </w:p>
    <w:p>
      <w:pPr>
        <w:ind w:firstLine="560"/>
        <w:rPr>
          <w:sz w:val="28"/>
          <w:szCs w:val="28"/>
        </w:rPr>
      </w:pPr>
      <w:r>
        <w:rPr>
          <w:rFonts w:hint="eastAsia"/>
          <w:sz w:val="28"/>
          <w:szCs w:val="28"/>
          <w:lang w:eastAsia="zh-CN"/>
        </w:rPr>
        <w:t>法定代表人或</w:t>
      </w:r>
      <w:r>
        <w:rPr>
          <w:sz w:val="28"/>
          <w:szCs w:val="28"/>
        </w:rPr>
        <w:t>授权</w:t>
      </w:r>
      <w:r>
        <w:rPr>
          <w:rFonts w:hint="eastAsia"/>
          <w:sz w:val="28"/>
          <w:szCs w:val="28"/>
          <w:lang w:eastAsia="zh-CN"/>
        </w:rPr>
        <w:t>委托</w:t>
      </w:r>
      <w:r>
        <w:rPr>
          <w:sz w:val="28"/>
          <w:szCs w:val="28"/>
        </w:rPr>
        <w:t>人（签名）</w:t>
      </w:r>
    </w:p>
    <w:p>
      <w:pPr>
        <w:ind w:firstLine="560"/>
        <w:rPr>
          <w:sz w:val="28"/>
          <w:szCs w:val="28"/>
          <w:lang w:eastAsia="zh-CN"/>
        </w:rPr>
      </w:pPr>
      <w:r>
        <w:rPr>
          <w:sz w:val="28"/>
          <w:szCs w:val="28"/>
        </w:rPr>
        <w:t xml:space="preserve">                       </w:t>
      </w:r>
    </w:p>
    <w:p>
      <w:pPr>
        <w:ind w:firstLine="560"/>
        <w:rPr>
          <w:sz w:val="28"/>
          <w:szCs w:val="28"/>
        </w:rPr>
      </w:pPr>
      <w:r>
        <w:rPr>
          <w:sz w:val="28"/>
          <w:szCs w:val="28"/>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投标人认为提供的其他材料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rPr>
      </w:pPr>
      <w:r>
        <w:rPr>
          <w:rFonts w:hint="eastAsia"/>
          <w:b/>
          <w:sz w:val="24"/>
          <w:szCs w:val="24"/>
        </w:rPr>
        <w:t>1、工程量清单说明</w:t>
      </w:r>
    </w:p>
    <w:p>
      <w:pPr>
        <w:spacing w:line="360" w:lineRule="auto"/>
        <w:rPr>
          <w:sz w:val="24"/>
          <w:szCs w:val="24"/>
        </w:rPr>
      </w:pPr>
    </w:p>
    <w:p>
      <w:pPr>
        <w:spacing w:line="360" w:lineRule="auto"/>
        <w:ind w:firstLine="480" w:firstLineChars="200"/>
        <w:rPr>
          <w:sz w:val="24"/>
          <w:szCs w:val="24"/>
        </w:rPr>
      </w:pPr>
      <w:r>
        <w:rPr>
          <w:rFonts w:hint="eastAsia"/>
          <w:sz w:val="24"/>
          <w:szCs w:val="24"/>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rPr>
      </w:pPr>
      <w:r>
        <w:rPr>
          <w:rFonts w:hint="eastAsia"/>
          <w:sz w:val="24"/>
          <w:szCs w:val="24"/>
        </w:rPr>
        <w:t>1.2本工程量清单应与招标文件中的投标人须知、技术规范及图纸等一起阅读和理解。</w:t>
      </w:r>
    </w:p>
    <w:p>
      <w:pPr>
        <w:spacing w:line="360" w:lineRule="auto"/>
        <w:ind w:firstLine="480" w:firstLineChars="200"/>
        <w:rPr>
          <w:sz w:val="24"/>
          <w:szCs w:val="24"/>
        </w:rPr>
      </w:pPr>
      <w:r>
        <w:rPr>
          <w:rFonts w:hint="eastAsia"/>
          <w:sz w:val="24"/>
          <w:szCs w:val="24"/>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rPr>
      </w:pPr>
      <w:r>
        <w:rPr>
          <w:rFonts w:hint="eastAsia"/>
          <w:sz w:val="24"/>
          <w:szCs w:val="24"/>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rPr>
      </w:pPr>
      <w:r>
        <w:rPr>
          <w:rFonts w:hint="eastAsia"/>
          <w:sz w:val="24"/>
          <w:szCs w:val="24"/>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rPr>
      </w:pPr>
    </w:p>
    <w:p>
      <w:pPr>
        <w:spacing w:line="360" w:lineRule="auto"/>
        <w:rPr>
          <w:b/>
          <w:sz w:val="24"/>
          <w:szCs w:val="24"/>
        </w:rPr>
      </w:pPr>
      <w:r>
        <w:rPr>
          <w:rFonts w:hint="eastAsia"/>
          <w:b/>
          <w:sz w:val="24"/>
          <w:szCs w:val="24"/>
        </w:rPr>
        <w:t>2、投标报价说明</w:t>
      </w:r>
    </w:p>
    <w:p>
      <w:pPr>
        <w:spacing w:line="360" w:lineRule="auto"/>
        <w:rPr>
          <w:b/>
          <w:sz w:val="24"/>
          <w:szCs w:val="24"/>
        </w:rPr>
      </w:pPr>
    </w:p>
    <w:p>
      <w:pPr>
        <w:spacing w:line="360" w:lineRule="auto"/>
        <w:ind w:firstLine="480" w:firstLineChars="200"/>
        <w:rPr>
          <w:sz w:val="24"/>
          <w:szCs w:val="24"/>
        </w:rPr>
      </w:pPr>
      <w:r>
        <w:rPr>
          <w:sz w:val="24"/>
          <w:szCs w:val="24"/>
        </w:rPr>
        <w:t>2.1</w:t>
      </w:r>
      <w:r>
        <w:rPr>
          <w:rFonts w:hint="eastAsia"/>
          <w:sz w:val="24"/>
          <w:szCs w:val="24"/>
        </w:rPr>
        <w:t>工程量清单中的每一子目须填入单价或价格，且只允许有一个报价。</w:t>
      </w:r>
    </w:p>
    <w:p>
      <w:pPr>
        <w:spacing w:line="360" w:lineRule="auto"/>
        <w:ind w:firstLine="480" w:firstLineChars="200"/>
        <w:rPr>
          <w:sz w:val="24"/>
          <w:szCs w:val="24"/>
        </w:rPr>
      </w:pPr>
      <w:r>
        <w:rPr>
          <w:rFonts w:hint="eastAsia"/>
          <w:sz w:val="24"/>
          <w:szCs w:val="24"/>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rPr>
      </w:pPr>
      <w:r>
        <w:rPr>
          <w:rFonts w:hint="eastAsia"/>
          <w:sz w:val="24"/>
          <w:szCs w:val="24"/>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rPr>
      </w:pPr>
      <w:r>
        <w:rPr>
          <w:rFonts w:hint="eastAsia"/>
          <w:sz w:val="24"/>
          <w:szCs w:val="24"/>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rPr>
      </w:pPr>
      <w:r>
        <w:rPr>
          <w:rFonts w:hint="eastAsia"/>
          <w:sz w:val="24"/>
          <w:szCs w:val="24"/>
        </w:rPr>
        <w:t xml:space="preserve">    2.5分包人用于本合同工程的各类装备的提供、运输、维护、拆卸、拼装等支付的费用，己包括在工程量清单的单价与总额价之中。</w:t>
      </w:r>
    </w:p>
    <w:p>
      <w:pPr>
        <w:spacing w:line="360" w:lineRule="auto"/>
        <w:ind w:firstLine="465"/>
        <w:rPr>
          <w:sz w:val="24"/>
          <w:szCs w:val="24"/>
        </w:rPr>
      </w:pPr>
      <w:r>
        <w:rPr>
          <w:rFonts w:hint="eastAsia"/>
          <w:sz w:val="24"/>
          <w:szCs w:val="24"/>
        </w:rPr>
        <w:t>2.6工程量清单中各项金额均以人民币（元）结算。</w:t>
      </w:r>
    </w:p>
    <w:p>
      <w:pPr>
        <w:spacing w:line="360" w:lineRule="auto"/>
        <w:ind w:firstLine="465"/>
        <w:rPr>
          <w:sz w:val="24"/>
          <w:szCs w:val="24"/>
        </w:rPr>
      </w:pPr>
    </w:p>
    <w:p>
      <w:pPr>
        <w:spacing w:line="360" w:lineRule="auto"/>
        <w:rPr>
          <w:b/>
          <w:sz w:val="24"/>
          <w:szCs w:val="24"/>
        </w:rPr>
      </w:pPr>
      <w:r>
        <w:rPr>
          <w:rFonts w:hint="eastAsia"/>
          <w:b/>
          <w:sz w:val="24"/>
          <w:szCs w:val="24"/>
        </w:rPr>
        <w:t>3、特别说明</w:t>
      </w:r>
    </w:p>
    <w:p>
      <w:pPr>
        <w:spacing w:line="360" w:lineRule="auto"/>
        <w:rPr>
          <w:sz w:val="24"/>
          <w:szCs w:val="24"/>
        </w:rPr>
      </w:pPr>
    </w:p>
    <w:p>
      <w:pPr>
        <w:spacing w:line="360" w:lineRule="auto"/>
        <w:ind w:firstLine="480" w:firstLineChars="200"/>
        <w:rPr>
          <w:sz w:val="24"/>
          <w:szCs w:val="24"/>
        </w:rPr>
      </w:pPr>
      <w:r>
        <w:rPr>
          <w:sz w:val="24"/>
          <w:szCs w:val="24"/>
        </w:rPr>
        <w:t>3.1</w:t>
      </w:r>
      <w:r>
        <w:rPr>
          <w:rFonts w:hint="eastAsia"/>
          <w:sz w:val="24"/>
          <w:szCs w:val="24"/>
        </w:rPr>
        <w:t>本项目采用“报价承诺法（摸球法）”确定中标人，因此</w:t>
      </w:r>
      <w:r>
        <w:rPr>
          <w:sz w:val="24"/>
          <w:szCs w:val="24"/>
        </w:rPr>
        <w:t>投标人在投标文件中按招标人提供的固定工程量清单（工程量、单价，工作内容、</w:t>
      </w:r>
      <w:r>
        <w:rPr>
          <w:rFonts w:hint="eastAsia"/>
          <w:sz w:val="24"/>
          <w:szCs w:val="24"/>
        </w:rPr>
        <w:t>计量</w:t>
      </w:r>
      <w:r>
        <w:rPr>
          <w:sz w:val="24"/>
          <w:szCs w:val="24"/>
        </w:rPr>
        <w:t>规则）填报投标报价，投标人填报的投标报价不得高于或低于要约价，不得对招标人提供的固定工程量清单作出</w:t>
      </w:r>
      <w:r>
        <w:rPr>
          <w:rFonts w:hint="eastAsia"/>
          <w:sz w:val="24"/>
          <w:szCs w:val="24"/>
        </w:rPr>
        <w:t>任何</w:t>
      </w:r>
      <w:r>
        <w:rPr>
          <w:sz w:val="24"/>
          <w:szCs w:val="24"/>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40" w:bottom="700" w:left="1640"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超细黑简体">
    <w:altName w:val="微软雅黑"/>
    <w:panose1 w:val="00000000000000000000"/>
    <w:charset w:val="86"/>
    <w:family w:val="auto"/>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70FBCA6"/>
    <w:multiLevelType w:val="singleLevel"/>
    <w:tmpl w:val="C70FBCA6"/>
    <w:lvl w:ilvl="0" w:tentative="0">
      <w:start w:val="1"/>
      <w:numFmt w:val="decimal"/>
      <w:suff w:val="nothing"/>
      <w:lvlText w:val="%1、"/>
      <w:lvlJc w:val="left"/>
      <w:pPr>
        <w:ind w:left="560" w:firstLine="0"/>
      </w:pPr>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C1E8D7"/>
    <w:multiLevelType w:val="singleLevel"/>
    <w:tmpl w:val="5EC1E8D7"/>
    <w:lvl w:ilvl="0" w:tentative="0">
      <w:start w:val="2"/>
      <w:numFmt w:val="decimal"/>
      <w:suff w:val="nothing"/>
      <w:lvlText w:val="%1、"/>
      <w:lvlJc w:val="left"/>
    </w:lvl>
  </w:abstractNum>
  <w:abstractNum w:abstractNumId="7">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50A23FB"/>
    <w:multiLevelType w:val="singleLevel"/>
    <w:tmpl w:val="750A23FB"/>
    <w:lvl w:ilvl="0" w:tentative="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2"/>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035AD"/>
    <w:rsid w:val="001168BB"/>
    <w:rsid w:val="00123538"/>
    <w:rsid w:val="0013045D"/>
    <w:rsid w:val="00134C34"/>
    <w:rsid w:val="00140EA5"/>
    <w:rsid w:val="00147E36"/>
    <w:rsid w:val="00150D66"/>
    <w:rsid w:val="00152080"/>
    <w:rsid w:val="001526C2"/>
    <w:rsid w:val="00154512"/>
    <w:rsid w:val="0015463F"/>
    <w:rsid w:val="00155ADB"/>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0417"/>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3F160C"/>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1F83"/>
    <w:rsid w:val="0051427A"/>
    <w:rsid w:val="00521058"/>
    <w:rsid w:val="00534598"/>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D36DC"/>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4436"/>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4EDE"/>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535B"/>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13D9D"/>
    <w:rsid w:val="00A23D09"/>
    <w:rsid w:val="00A245DE"/>
    <w:rsid w:val="00A27DCC"/>
    <w:rsid w:val="00A30AFD"/>
    <w:rsid w:val="00A32159"/>
    <w:rsid w:val="00A32348"/>
    <w:rsid w:val="00A35F00"/>
    <w:rsid w:val="00A42872"/>
    <w:rsid w:val="00A51248"/>
    <w:rsid w:val="00A56DAD"/>
    <w:rsid w:val="00A56F76"/>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4773E"/>
    <w:rsid w:val="00B54160"/>
    <w:rsid w:val="00B549BB"/>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47B4"/>
    <w:rsid w:val="00E107A3"/>
    <w:rsid w:val="00E21B35"/>
    <w:rsid w:val="00E240BD"/>
    <w:rsid w:val="00E31D7C"/>
    <w:rsid w:val="00E34B64"/>
    <w:rsid w:val="00E35EF7"/>
    <w:rsid w:val="00E40B45"/>
    <w:rsid w:val="00E415F6"/>
    <w:rsid w:val="00E445A2"/>
    <w:rsid w:val="00E448D5"/>
    <w:rsid w:val="00E463A9"/>
    <w:rsid w:val="00E50839"/>
    <w:rsid w:val="00E55684"/>
    <w:rsid w:val="00E57D97"/>
    <w:rsid w:val="00E649AE"/>
    <w:rsid w:val="00E66CD7"/>
    <w:rsid w:val="00E70CA5"/>
    <w:rsid w:val="00E726CB"/>
    <w:rsid w:val="00E72B3F"/>
    <w:rsid w:val="00E828CE"/>
    <w:rsid w:val="00E843CA"/>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B4027"/>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EB3086D"/>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9A530EF"/>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8C330E"/>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link w:val="59"/>
    <w:unhideWhenUsed/>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link w:val="60"/>
    <w:unhideWhenUsed/>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Heading 1"/>
    <w:basedOn w:val="1"/>
    <w:qFormat/>
    <w:uiPriority w:val="1"/>
    <w:pPr>
      <w:ind w:left="2640"/>
      <w:outlineLvl w:val="1"/>
    </w:pPr>
    <w:rPr>
      <w:rFonts w:ascii="宋体" w:hAnsi="宋体" w:eastAsia="宋体"/>
      <w:sz w:val="72"/>
      <w:szCs w:val="72"/>
    </w:rPr>
  </w:style>
  <w:style w:type="paragraph" w:customStyle="1" w:styleId="28">
    <w:name w:val="Heading 2"/>
    <w:basedOn w:val="1"/>
    <w:qFormat/>
    <w:uiPriority w:val="1"/>
    <w:pPr>
      <w:ind w:left="3433"/>
      <w:outlineLvl w:val="2"/>
    </w:pPr>
    <w:rPr>
      <w:rFonts w:ascii="宋体" w:hAnsi="宋体" w:eastAsia="宋体"/>
      <w:b/>
      <w:bCs/>
      <w:sz w:val="42"/>
      <w:szCs w:val="42"/>
    </w:rPr>
  </w:style>
  <w:style w:type="paragraph" w:customStyle="1" w:styleId="29">
    <w:name w:val="Heading 3"/>
    <w:basedOn w:val="1"/>
    <w:qFormat/>
    <w:uiPriority w:val="1"/>
    <w:pPr>
      <w:outlineLvl w:val="3"/>
    </w:pPr>
    <w:rPr>
      <w:rFonts w:ascii="宋体" w:hAnsi="宋体" w:eastAsia="宋体"/>
      <w:b/>
      <w:bCs/>
      <w:sz w:val="40"/>
      <w:szCs w:val="40"/>
    </w:rPr>
  </w:style>
  <w:style w:type="paragraph" w:customStyle="1" w:styleId="30">
    <w:name w:val="Heading 4"/>
    <w:basedOn w:val="1"/>
    <w:qFormat/>
    <w:uiPriority w:val="1"/>
    <w:pPr>
      <w:ind w:left="2985"/>
      <w:outlineLvl w:val="4"/>
    </w:pPr>
    <w:rPr>
      <w:rFonts w:ascii="宋体" w:hAnsi="宋体" w:eastAsia="宋体"/>
      <w:b/>
      <w:bCs/>
      <w:sz w:val="36"/>
      <w:szCs w:val="36"/>
    </w:rPr>
  </w:style>
  <w:style w:type="paragraph" w:customStyle="1" w:styleId="31">
    <w:name w:val="Heading 5"/>
    <w:basedOn w:val="1"/>
    <w:qFormat/>
    <w:uiPriority w:val="1"/>
    <w:pPr>
      <w:ind w:left="360"/>
      <w:outlineLvl w:val="5"/>
    </w:pPr>
    <w:rPr>
      <w:rFonts w:ascii="宋体" w:hAnsi="宋体" w:eastAsia="宋体"/>
      <w:b/>
      <w:bCs/>
      <w:sz w:val="32"/>
      <w:szCs w:val="32"/>
    </w:rPr>
  </w:style>
  <w:style w:type="paragraph" w:customStyle="1" w:styleId="32">
    <w:name w:val="Heading 6"/>
    <w:basedOn w:val="1"/>
    <w:qFormat/>
    <w:uiPriority w:val="1"/>
    <w:pPr>
      <w:ind w:left="53"/>
      <w:outlineLvl w:val="6"/>
    </w:pPr>
    <w:rPr>
      <w:rFonts w:ascii="宋体" w:hAnsi="宋体" w:eastAsia="宋体"/>
      <w:sz w:val="32"/>
      <w:szCs w:val="32"/>
    </w:rPr>
  </w:style>
  <w:style w:type="paragraph" w:customStyle="1" w:styleId="33">
    <w:name w:val="Heading 7"/>
    <w:basedOn w:val="1"/>
    <w:qFormat/>
    <w:uiPriority w:val="1"/>
    <w:pPr>
      <w:spacing w:before="4"/>
      <w:ind w:left="1668"/>
      <w:outlineLvl w:val="7"/>
    </w:pPr>
    <w:rPr>
      <w:rFonts w:ascii="宋体" w:hAnsi="宋体" w:eastAsia="宋体"/>
      <w:sz w:val="31"/>
      <w:szCs w:val="31"/>
      <w:u w:val="single"/>
    </w:rPr>
  </w:style>
  <w:style w:type="paragraph" w:customStyle="1" w:styleId="34">
    <w:name w:val="Heading 8"/>
    <w:basedOn w:val="1"/>
    <w:qFormat/>
    <w:uiPriority w:val="1"/>
    <w:pPr>
      <w:outlineLvl w:val="8"/>
    </w:pPr>
    <w:rPr>
      <w:rFonts w:ascii="宋体" w:hAnsi="宋体" w:eastAsia="宋体"/>
      <w:b/>
      <w:bCs/>
      <w:sz w:val="30"/>
      <w:szCs w:val="30"/>
    </w:rPr>
  </w:style>
  <w:style w:type="paragraph" w:customStyle="1" w:styleId="35">
    <w:name w:val="Heading 9"/>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Char"/>
    <w:basedOn w:val="22"/>
    <w:link w:val="15"/>
    <w:qFormat/>
    <w:uiPriority w:val="0"/>
    <w:rPr>
      <w:sz w:val="18"/>
      <w:szCs w:val="18"/>
    </w:rPr>
  </w:style>
  <w:style w:type="character" w:customStyle="1" w:styleId="39">
    <w:name w:val="页眉 Char"/>
    <w:basedOn w:val="22"/>
    <w:link w:val="17"/>
    <w:qFormat/>
    <w:uiPriority w:val="0"/>
    <w:rPr>
      <w:sz w:val="18"/>
      <w:szCs w:val="18"/>
    </w:rPr>
  </w:style>
  <w:style w:type="character" w:customStyle="1" w:styleId="40">
    <w:name w:val="页脚 Char"/>
    <w:basedOn w:val="22"/>
    <w:link w:val="16"/>
    <w:qFormat/>
    <w:uiPriority w:val="0"/>
    <w:rPr>
      <w:sz w:val="18"/>
      <w:szCs w:val="18"/>
    </w:rPr>
  </w:style>
  <w:style w:type="character" w:customStyle="1" w:styleId="41">
    <w:name w:val="正文文本 Char"/>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Char"/>
    <w:basedOn w:val="22"/>
    <w:link w:val="14"/>
    <w:qFormat/>
    <w:uiPriority w:val="0"/>
    <w:rPr>
      <w:rFonts w:asciiTheme="minorHAnsi" w:hAnsiTheme="minorHAnsi" w:eastAsiaTheme="minorEastAsia" w:cstheme="minorBidi"/>
      <w:sz w:val="22"/>
      <w:szCs w:val="22"/>
      <w:lang w:eastAsia="en-US"/>
    </w:rPr>
  </w:style>
  <w:style w:type="character" w:customStyle="1" w:styleId="45">
    <w:name w:val="标题 1 Char"/>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Char"/>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Char"/>
    <w:basedOn w:val="22"/>
    <w:link w:val="3"/>
    <w:qFormat/>
    <w:uiPriority w:val="0"/>
    <w:rPr>
      <w:rFonts w:ascii="Arial" w:hAnsi="Arial" w:eastAsia="黑体"/>
      <w:b/>
      <w:bCs/>
      <w:kern w:val="2"/>
      <w:sz w:val="32"/>
      <w:szCs w:val="32"/>
    </w:rPr>
  </w:style>
  <w:style w:type="character" w:customStyle="1" w:styleId="51">
    <w:name w:val="标题 3 Char"/>
    <w:basedOn w:val="22"/>
    <w:link w:val="4"/>
    <w:qFormat/>
    <w:uiPriority w:val="0"/>
    <w:rPr>
      <w:b/>
      <w:bCs/>
      <w:kern w:val="2"/>
      <w:sz w:val="32"/>
      <w:szCs w:val="32"/>
    </w:rPr>
  </w:style>
  <w:style w:type="character" w:customStyle="1" w:styleId="52">
    <w:name w:val="正文文本缩进 3 Char"/>
    <w:basedOn w:val="22"/>
    <w:link w:val="18"/>
    <w:qFormat/>
    <w:uiPriority w:val="0"/>
    <w:rPr>
      <w:rFonts w:ascii="宋体" w:hAnsi="宋体"/>
      <w:kern w:val="2"/>
      <w:sz w:val="28"/>
      <w:szCs w:val="24"/>
    </w:rPr>
  </w:style>
  <w:style w:type="character" w:customStyle="1" w:styleId="53">
    <w:name w:val="正文文本缩进 Char"/>
    <w:basedOn w:val="22"/>
    <w:link w:val="11"/>
    <w:qFormat/>
    <w:uiPriority w:val="0"/>
    <w:rPr>
      <w:kern w:val="2"/>
      <w:sz w:val="30"/>
      <w:szCs w:val="24"/>
    </w:rPr>
  </w:style>
  <w:style w:type="character" w:customStyle="1" w:styleId="54">
    <w:name w:val="纯文本 Char"/>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Char"/>
    <w:basedOn w:val="22"/>
    <w:link w:val="6"/>
    <w:qFormat/>
    <w:uiPriority w:val="0"/>
    <w:rPr>
      <w:kern w:val="2"/>
      <w:sz w:val="21"/>
      <w:szCs w:val="24"/>
    </w:rPr>
  </w:style>
  <w:style w:type="character" w:customStyle="1" w:styleId="57">
    <w:name w:val="批注主题 Char"/>
    <w:basedOn w:val="56"/>
    <w:link w:val="19"/>
    <w:qFormat/>
    <w:uiPriority w:val="0"/>
    <w:rPr>
      <w:b/>
      <w:bCs/>
    </w:rPr>
  </w:style>
  <w:style w:type="character" w:customStyle="1" w:styleId="58">
    <w:name w:val="日期 Char"/>
    <w:basedOn w:val="22"/>
    <w:link w:val="13"/>
    <w:qFormat/>
    <w:uiPriority w:val="0"/>
    <w:rPr>
      <w:kern w:val="2"/>
      <w:sz w:val="21"/>
      <w:szCs w:val="24"/>
    </w:rPr>
  </w:style>
  <w:style w:type="character" w:customStyle="1" w:styleId="59">
    <w:name w:val="称呼 Char"/>
    <w:basedOn w:val="22"/>
    <w:link w:val="7"/>
    <w:qFormat/>
    <w:uiPriority w:val="99"/>
    <w:rPr>
      <w:rFonts w:asciiTheme="minorHAnsi" w:hAnsiTheme="minorHAnsi" w:eastAsiaTheme="minorEastAsia" w:cstheme="minorBidi"/>
      <w:kern w:val="2"/>
      <w:sz w:val="32"/>
      <w:szCs w:val="32"/>
    </w:rPr>
  </w:style>
  <w:style w:type="character" w:customStyle="1" w:styleId="60">
    <w:name w:val="结束语 Char"/>
    <w:basedOn w:val="22"/>
    <w:link w:val="9"/>
    <w:qFormat/>
    <w:uiPriority w:val="99"/>
    <w:rPr>
      <w:rFonts w:asciiTheme="minorHAnsi" w:hAnsiTheme="minorHAnsi" w:eastAsiaTheme="minorEastAsia" w:cstheme="minorBidi"/>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1BDE6-34EB-4989-953A-28B6FA311EF1}">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60</Pages>
  <Words>6241</Words>
  <Characters>35578</Characters>
  <Lines>296</Lines>
  <Paragraphs>83</Paragraphs>
  <TotalTime>266</TotalTime>
  <ScaleCrop>false</ScaleCrop>
  <LinksUpToDate>false</LinksUpToDate>
  <CharactersWithSpaces>41736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阿饼</cp:lastModifiedBy>
  <cp:lastPrinted>2020-07-09T01:05:00Z</cp:lastPrinted>
  <dcterms:modified xsi:type="dcterms:W3CDTF">2020-08-10T11:34:43Z</dcterms:modified>
  <dc:title>中国•江西</dc:title>
  <cp:revision>743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